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仿宋_GB2312"/>
          <w:b/>
          <w:kern w:val="0"/>
          <w:sz w:val="44"/>
          <w:szCs w:val="44"/>
          <w:lang w:val="en-US" w:eastAsia="zh-CN"/>
        </w:rPr>
      </w:pPr>
      <w:r>
        <w:rPr>
          <w:rFonts w:hint="eastAsia" w:ascii="宋体" w:hAnsi="宋体" w:eastAsia="宋体" w:cs="仿宋_GB2312"/>
          <w:b/>
          <w:kern w:val="0"/>
          <w:sz w:val="44"/>
          <w:szCs w:val="44"/>
          <w:lang w:val="en-US" w:eastAsia="zh-CN"/>
        </w:rPr>
        <w:t>2019年度潍坊学院</w:t>
      </w:r>
      <w:r>
        <w:rPr>
          <w:rFonts w:hint="eastAsia" w:ascii="宋体" w:hAnsi="宋体" w:eastAsia="宋体" w:cs="仿宋_GB2312"/>
          <w:b/>
          <w:kern w:val="0"/>
          <w:sz w:val="44"/>
          <w:szCs w:val="44"/>
        </w:rPr>
        <w:t>“晒福.未来之星”</w:t>
      </w:r>
      <w:r>
        <w:rPr>
          <w:rFonts w:hint="eastAsia" w:ascii="宋体" w:hAnsi="宋体" w:eastAsia="宋体" w:cs="仿宋_GB2312"/>
          <w:b/>
          <w:kern w:val="0"/>
          <w:sz w:val="44"/>
          <w:szCs w:val="44"/>
          <w:lang w:val="en-US" w:eastAsia="zh-CN"/>
        </w:rPr>
        <w:t>奖学金评选参考资料</w:t>
      </w: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pStyle w:val="6"/>
        <w:tabs>
          <w:tab w:val="right" w:leader="dot" w:pos="8306"/>
        </w:tabs>
        <w:rPr>
          <w:sz w:val="28"/>
          <w:szCs w:val="28"/>
        </w:rPr>
      </w:pPr>
      <w:r>
        <w:rPr>
          <w:rFonts w:hint="eastAsia" w:ascii="宋体" w:hAnsi="宋体" w:eastAsia="宋体" w:cs="仿宋_GB2312"/>
          <w:b/>
          <w:kern w:val="0"/>
          <w:sz w:val="28"/>
          <w:szCs w:val="28"/>
          <w:lang w:val="en-US" w:eastAsia="zh-CN"/>
        </w:rPr>
        <w:fldChar w:fldCharType="begin"/>
      </w:r>
      <w:r>
        <w:rPr>
          <w:rFonts w:hint="eastAsia" w:ascii="宋体" w:hAnsi="宋体" w:eastAsia="宋体" w:cs="仿宋_GB2312"/>
          <w:b/>
          <w:kern w:val="0"/>
          <w:sz w:val="28"/>
          <w:szCs w:val="28"/>
          <w:lang w:val="en-US" w:eastAsia="zh-CN"/>
        </w:rPr>
        <w:instrText xml:space="preserve">TOC \o "1-3" \h \u </w:instrText>
      </w:r>
      <w:r>
        <w:rPr>
          <w:rFonts w:hint="eastAsia" w:ascii="宋体" w:hAnsi="宋体" w:eastAsia="宋体" w:cs="仿宋_GB2312"/>
          <w:b/>
          <w:kern w:val="0"/>
          <w:sz w:val="28"/>
          <w:szCs w:val="28"/>
          <w:lang w:val="en-US" w:eastAsia="zh-CN"/>
        </w:rPr>
        <w:fldChar w:fldCharType="separate"/>
      </w: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_Toc25431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一、潍坊学院</w:t>
      </w:r>
      <w:r>
        <w:rPr>
          <w:rFonts w:hint="eastAsia"/>
          <w:sz w:val="28"/>
          <w:szCs w:val="28"/>
        </w:rPr>
        <w:t>“晒福.未来之星”</w:t>
      </w:r>
      <w:r>
        <w:rPr>
          <w:rFonts w:hint="eastAsia"/>
          <w:sz w:val="28"/>
          <w:szCs w:val="28"/>
          <w:lang w:val="en-US" w:eastAsia="zh-CN"/>
        </w:rPr>
        <w:t>奖学金评选程序（2019年10月）</w:t>
      </w:r>
      <w:r>
        <w:rPr>
          <w:sz w:val="28"/>
          <w:szCs w:val="28"/>
        </w:rPr>
        <w:tab/>
      </w:r>
      <w:r>
        <w:rPr>
          <w:sz w:val="28"/>
          <w:szCs w:val="28"/>
        </w:rPr>
        <w:fldChar w:fldCharType="begin"/>
      </w:r>
      <w:r>
        <w:rPr>
          <w:sz w:val="28"/>
          <w:szCs w:val="28"/>
        </w:rPr>
        <w:instrText xml:space="preserve"> PAGEREF _Toc25431 </w:instrText>
      </w:r>
      <w:r>
        <w:rPr>
          <w:sz w:val="28"/>
          <w:szCs w:val="28"/>
        </w:rPr>
        <w:fldChar w:fldCharType="separate"/>
      </w:r>
      <w:r>
        <w:rPr>
          <w:sz w:val="28"/>
          <w:szCs w:val="28"/>
        </w:rPr>
        <w:t>2</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_Toc16660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二、 潍坊学院“晒福.未来之星”奖学金学生联络员微信群</w:t>
      </w:r>
      <w:r>
        <w:rPr>
          <w:sz w:val="28"/>
          <w:szCs w:val="28"/>
        </w:rPr>
        <w:tab/>
      </w:r>
      <w:r>
        <w:rPr>
          <w:sz w:val="28"/>
          <w:szCs w:val="28"/>
        </w:rPr>
        <w:fldChar w:fldCharType="begin"/>
      </w:r>
      <w:r>
        <w:rPr>
          <w:sz w:val="28"/>
          <w:szCs w:val="28"/>
        </w:rPr>
        <w:instrText xml:space="preserve"> PAGEREF _Toc16660 </w:instrText>
      </w:r>
      <w:r>
        <w:rPr>
          <w:sz w:val="28"/>
          <w:szCs w:val="28"/>
        </w:rPr>
        <w:fldChar w:fldCharType="separate"/>
      </w:r>
      <w:r>
        <w:rPr>
          <w:sz w:val="28"/>
          <w:szCs w:val="28"/>
        </w:rPr>
        <w:t>3</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_Toc7875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三、</w:t>
      </w:r>
      <w:r>
        <w:rPr>
          <w:rFonts w:hint="eastAsia"/>
          <w:sz w:val="28"/>
          <w:szCs w:val="28"/>
        </w:rPr>
        <w:t>潍坊学院“晒福.未来之星”奖学金</w:t>
      </w:r>
      <w:r>
        <w:rPr>
          <w:rFonts w:hint="eastAsia"/>
          <w:sz w:val="28"/>
          <w:szCs w:val="28"/>
          <w:lang w:val="en-US" w:eastAsia="zh-CN"/>
        </w:rPr>
        <w:t>院系初评推荐</w:t>
      </w:r>
      <w:r>
        <w:rPr>
          <w:rFonts w:hint="eastAsia"/>
          <w:sz w:val="28"/>
          <w:szCs w:val="28"/>
        </w:rPr>
        <w:t>学生情况一览表</w:t>
      </w:r>
      <w:r>
        <w:rPr>
          <w:sz w:val="28"/>
          <w:szCs w:val="28"/>
        </w:rPr>
        <w:tab/>
      </w:r>
      <w:r>
        <w:rPr>
          <w:sz w:val="28"/>
          <w:szCs w:val="28"/>
        </w:rPr>
        <w:fldChar w:fldCharType="begin"/>
      </w:r>
      <w:r>
        <w:rPr>
          <w:sz w:val="28"/>
          <w:szCs w:val="28"/>
        </w:rPr>
        <w:instrText xml:space="preserve"> PAGEREF _Toc7875 </w:instrText>
      </w:r>
      <w:r>
        <w:rPr>
          <w:sz w:val="28"/>
          <w:szCs w:val="28"/>
        </w:rPr>
        <w:fldChar w:fldCharType="separate"/>
      </w:r>
      <w:r>
        <w:rPr>
          <w:sz w:val="28"/>
          <w:szCs w:val="28"/>
        </w:rPr>
        <w:t>4</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_Toc31288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四</w:t>
      </w:r>
      <w:r>
        <w:rPr>
          <w:rFonts w:hint="eastAsia"/>
          <w:sz w:val="28"/>
          <w:szCs w:val="28"/>
          <w:lang w:eastAsia="zh-CN"/>
        </w:rPr>
        <w:t>、</w:t>
      </w:r>
      <w:r>
        <w:rPr>
          <w:rFonts w:hint="eastAsia"/>
          <w:sz w:val="28"/>
          <w:szCs w:val="28"/>
        </w:rPr>
        <w:t>各学院“晒福.未来之星”</w:t>
      </w:r>
      <w:r>
        <w:rPr>
          <w:rFonts w:hint="eastAsia"/>
          <w:sz w:val="28"/>
          <w:szCs w:val="28"/>
          <w:lang w:val="en-US" w:eastAsia="zh-CN"/>
        </w:rPr>
        <w:t>奖学金初评推荐人员</w:t>
      </w:r>
      <w:r>
        <w:rPr>
          <w:rFonts w:hint="eastAsia"/>
          <w:sz w:val="28"/>
          <w:szCs w:val="28"/>
        </w:rPr>
        <w:t>需提交材料</w:t>
      </w:r>
      <w:r>
        <w:rPr>
          <w:sz w:val="28"/>
          <w:szCs w:val="28"/>
        </w:rPr>
        <w:tab/>
      </w:r>
      <w:r>
        <w:rPr>
          <w:sz w:val="28"/>
          <w:szCs w:val="28"/>
        </w:rPr>
        <w:fldChar w:fldCharType="begin"/>
      </w:r>
      <w:r>
        <w:rPr>
          <w:sz w:val="28"/>
          <w:szCs w:val="28"/>
        </w:rPr>
        <w:instrText xml:space="preserve"> PAGEREF _Toc31288 </w:instrText>
      </w:r>
      <w:r>
        <w:rPr>
          <w:sz w:val="28"/>
          <w:szCs w:val="28"/>
        </w:rPr>
        <w:fldChar w:fldCharType="separate"/>
      </w:r>
      <w:r>
        <w:rPr>
          <w:sz w:val="28"/>
          <w:szCs w:val="28"/>
        </w:rPr>
        <w:t>6</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_Toc16066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五、</w:t>
      </w:r>
      <w:r>
        <w:rPr>
          <w:rFonts w:hint="eastAsia"/>
          <w:sz w:val="28"/>
          <w:szCs w:val="28"/>
        </w:rPr>
        <w:t>潍坊学院“晒福·未来之星”奖学金</w:t>
      </w:r>
      <w:r>
        <w:rPr>
          <w:rFonts w:hint="eastAsia"/>
          <w:sz w:val="28"/>
          <w:szCs w:val="28"/>
          <w:lang w:val="en-US" w:eastAsia="zh-CN"/>
        </w:rPr>
        <w:t>终</w:t>
      </w:r>
      <w:r>
        <w:rPr>
          <w:rFonts w:hint="eastAsia"/>
          <w:sz w:val="28"/>
          <w:szCs w:val="28"/>
        </w:rPr>
        <w:t>评微信平台报名及投票流程</w:t>
      </w:r>
      <w:r>
        <w:rPr>
          <w:rFonts w:ascii="宋体" w:hAnsi="宋体" w:eastAsia="宋体" w:cs="宋体"/>
          <w:kern w:val="0"/>
          <w:sz w:val="28"/>
          <w:szCs w:val="28"/>
        </w:rPr>
        <w:t xml:space="preserve"> </w:t>
      </w:r>
      <w:r>
        <w:rPr>
          <w:sz w:val="28"/>
          <w:szCs w:val="28"/>
        </w:rPr>
        <w:tab/>
      </w:r>
      <w:r>
        <w:rPr>
          <w:sz w:val="28"/>
          <w:szCs w:val="28"/>
        </w:rPr>
        <w:fldChar w:fldCharType="begin"/>
      </w:r>
      <w:r>
        <w:rPr>
          <w:sz w:val="28"/>
          <w:szCs w:val="28"/>
        </w:rPr>
        <w:instrText xml:space="preserve"> PAGEREF _Toc16066 </w:instrText>
      </w:r>
      <w:r>
        <w:rPr>
          <w:sz w:val="28"/>
          <w:szCs w:val="28"/>
        </w:rPr>
        <w:fldChar w:fldCharType="separate"/>
      </w:r>
      <w:r>
        <w:rPr>
          <w:sz w:val="28"/>
          <w:szCs w:val="28"/>
        </w:rPr>
        <w:t>7</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_Toc3865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六、</w:t>
      </w:r>
      <w:r>
        <w:rPr>
          <w:rFonts w:hint="eastAsia"/>
          <w:sz w:val="28"/>
          <w:szCs w:val="28"/>
        </w:rPr>
        <w:t>潍坊学院“晒福·未来之星”奖学金审批表</w:t>
      </w:r>
      <w:r>
        <w:rPr>
          <w:sz w:val="28"/>
          <w:szCs w:val="28"/>
        </w:rPr>
        <w:tab/>
      </w:r>
      <w:r>
        <w:rPr>
          <w:sz w:val="28"/>
          <w:szCs w:val="28"/>
        </w:rPr>
        <w:fldChar w:fldCharType="begin"/>
      </w:r>
      <w:r>
        <w:rPr>
          <w:sz w:val="28"/>
          <w:szCs w:val="28"/>
        </w:rPr>
        <w:instrText xml:space="preserve"> PAGEREF _Toc3865 </w:instrText>
      </w:r>
      <w:r>
        <w:rPr>
          <w:sz w:val="28"/>
          <w:szCs w:val="28"/>
        </w:rPr>
        <w:fldChar w:fldCharType="separate"/>
      </w:r>
      <w:r>
        <w:rPr>
          <w:sz w:val="28"/>
          <w:szCs w:val="28"/>
        </w:rPr>
        <w:t>10</w:t>
      </w:r>
      <w:r>
        <w:rPr>
          <w:sz w:val="28"/>
          <w:szCs w:val="28"/>
        </w:rPr>
        <w:fldChar w:fldCharType="end"/>
      </w:r>
      <w:r>
        <w:rPr>
          <w:rFonts w:hint="eastAsia" w:ascii="宋体" w:hAnsi="宋体" w:eastAsia="宋体" w:cs="仿宋_GB2312"/>
          <w:kern w:val="0"/>
          <w:sz w:val="28"/>
          <w:szCs w:val="28"/>
          <w:lang w:val="en-US" w:eastAsia="zh-CN"/>
        </w:rPr>
        <w:fldChar w:fldCharType="end"/>
      </w:r>
    </w:p>
    <w:p>
      <w:pPr>
        <w:pStyle w:val="6"/>
        <w:tabs>
          <w:tab w:val="right" w:leader="dot" w:pos="8306"/>
        </w:tabs>
        <w:rPr>
          <w:sz w:val="28"/>
          <w:szCs w:val="28"/>
        </w:rPr>
      </w:pPr>
      <w:r>
        <w:rPr>
          <w:rFonts w:hint="eastAsia" w:ascii="宋体" w:hAnsi="宋体" w:eastAsia="宋体" w:cs="仿宋_GB2312"/>
          <w:kern w:val="0"/>
          <w:sz w:val="28"/>
          <w:szCs w:val="28"/>
          <w:lang w:val="en-US" w:eastAsia="zh-CN"/>
        </w:rPr>
        <w:fldChar w:fldCharType="begin"/>
      </w:r>
      <w:r>
        <w:rPr>
          <w:rFonts w:hint="eastAsia" w:ascii="宋体" w:hAnsi="宋体" w:eastAsia="宋体" w:cs="仿宋_GB2312"/>
          <w:kern w:val="0"/>
          <w:sz w:val="28"/>
          <w:szCs w:val="28"/>
          <w:lang w:val="en-US" w:eastAsia="zh-CN"/>
        </w:rPr>
        <w:instrText xml:space="preserve"> HYPERLINK \l _Toc7204 </w:instrText>
      </w:r>
      <w:r>
        <w:rPr>
          <w:rFonts w:hint="eastAsia" w:ascii="宋体" w:hAnsi="宋体" w:eastAsia="宋体" w:cs="仿宋_GB2312"/>
          <w:kern w:val="0"/>
          <w:sz w:val="28"/>
          <w:szCs w:val="28"/>
          <w:lang w:val="en-US" w:eastAsia="zh-CN"/>
        </w:rPr>
        <w:fldChar w:fldCharType="separate"/>
      </w:r>
      <w:r>
        <w:rPr>
          <w:rFonts w:hint="eastAsia"/>
          <w:sz w:val="28"/>
          <w:szCs w:val="28"/>
          <w:lang w:val="en-US" w:eastAsia="zh-CN"/>
        </w:rPr>
        <w:t>七、潍坊学院“晒福·未来之星”奖学金管理实施办法</w:t>
      </w:r>
      <w:r>
        <w:rPr>
          <w:sz w:val="28"/>
          <w:szCs w:val="28"/>
        </w:rPr>
        <w:tab/>
      </w:r>
      <w:r>
        <w:rPr>
          <w:sz w:val="28"/>
          <w:szCs w:val="28"/>
        </w:rPr>
        <w:fldChar w:fldCharType="begin"/>
      </w:r>
      <w:r>
        <w:rPr>
          <w:sz w:val="28"/>
          <w:szCs w:val="28"/>
        </w:rPr>
        <w:instrText xml:space="preserve"> PAGEREF _Toc7204 </w:instrText>
      </w:r>
      <w:r>
        <w:rPr>
          <w:sz w:val="28"/>
          <w:szCs w:val="28"/>
        </w:rPr>
        <w:fldChar w:fldCharType="separate"/>
      </w:r>
      <w:r>
        <w:rPr>
          <w:sz w:val="28"/>
          <w:szCs w:val="28"/>
        </w:rPr>
        <w:t>11</w:t>
      </w:r>
      <w:r>
        <w:rPr>
          <w:sz w:val="28"/>
          <w:szCs w:val="28"/>
        </w:rPr>
        <w:fldChar w:fldCharType="end"/>
      </w:r>
      <w:r>
        <w:rPr>
          <w:rFonts w:hint="eastAsia" w:ascii="宋体" w:hAnsi="宋体" w:eastAsia="宋体" w:cs="仿宋_GB2312"/>
          <w:kern w:val="0"/>
          <w:sz w:val="28"/>
          <w:szCs w:val="28"/>
          <w:lang w:val="en-US" w:eastAsia="zh-CN"/>
        </w:rPr>
        <w:fldChar w:fldCharType="end"/>
      </w:r>
    </w:p>
    <w:p>
      <w:pPr>
        <w:widowControl/>
        <w:jc w:val="both"/>
        <w:rPr>
          <w:rFonts w:hint="eastAsia" w:ascii="宋体" w:hAnsi="宋体" w:eastAsia="宋体" w:cs="仿宋_GB2312"/>
          <w:b/>
          <w:kern w:val="0"/>
          <w:sz w:val="36"/>
          <w:szCs w:val="36"/>
          <w:lang w:val="en-US" w:eastAsia="zh-CN"/>
        </w:rPr>
      </w:pPr>
      <w:r>
        <w:rPr>
          <w:rFonts w:hint="eastAsia" w:ascii="宋体" w:hAnsi="宋体" w:eastAsia="宋体" w:cs="仿宋_GB2312"/>
          <w:kern w:val="0"/>
          <w:sz w:val="28"/>
          <w:szCs w:val="28"/>
          <w:lang w:val="en-US" w:eastAsia="zh-CN"/>
        </w:rPr>
        <w:fldChar w:fldCharType="end"/>
      </w: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widowControl/>
        <w:jc w:val="both"/>
        <w:rPr>
          <w:rFonts w:hint="eastAsia" w:ascii="宋体" w:hAnsi="宋体" w:eastAsia="宋体" w:cs="仿宋_GB2312"/>
          <w:b/>
          <w:kern w:val="0"/>
          <w:sz w:val="36"/>
          <w:szCs w:val="36"/>
          <w:lang w:val="en-US" w:eastAsia="zh-CN"/>
        </w:rPr>
      </w:pPr>
    </w:p>
    <w:p>
      <w:pPr>
        <w:pStyle w:val="3"/>
        <w:bidi w:val="0"/>
        <w:rPr>
          <w:rFonts w:hint="eastAsia" w:ascii="宋体" w:hAnsi="宋体" w:eastAsia="宋体" w:cs="仿宋_GB2312"/>
          <w:b w:val="0"/>
          <w:bCs/>
          <w:kern w:val="0"/>
          <w:szCs w:val="32"/>
          <w:lang w:val="en-US" w:eastAsia="zh-CN"/>
        </w:rPr>
      </w:pPr>
      <w:bookmarkStart w:id="0" w:name="_Toc25431"/>
      <w:r>
        <w:rPr>
          <w:rFonts w:hint="eastAsia"/>
          <w:lang w:val="en-US" w:eastAsia="zh-CN"/>
        </w:rPr>
        <w:t>一、潍坊学院</w:t>
      </w:r>
      <w:r>
        <w:rPr>
          <w:rFonts w:hint="eastAsia"/>
        </w:rPr>
        <w:t>“晒福.未来之星”</w:t>
      </w:r>
      <w:r>
        <w:rPr>
          <w:rFonts w:hint="eastAsia"/>
          <w:lang w:val="en-US" w:eastAsia="zh-CN"/>
        </w:rPr>
        <w:t>奖学金评选程序（2019年10月）</w:t>
      </w:r>
      <w:bookmarkEnd w:id="0"/>
    </w:p>
    <w:p>
      <w:pPr>
        <w:widowControl/>
        <w:numPr>
          <w:ilvl w:val="0"/>
          <w:numId w:val="0"/>
        </w:numPr>
        <w:jc w:val="both"/>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1、经潍坊学院“晒福.未来之星”奖学金评选工作领导小组授权发布潍坊学院“晒福.未来之星”奖学金年度评选通知（2019年10月23日）</w:t>
      </w:r>
    </w:p>
    <w:p>
      <w:pPr>
        <w:widowControl/>
        <w:numPr>
          <w:ilvl w:val="0"/>
          <w:numId w:val="0"/>
        </w:numPr>
        <w:jc w:val="both"/>
        <w:rPr>
          <w:rFonts w:hint="default"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2、各学院成立“晒福.未来之星”奖学金评选工作领导小组，确定院系学生联络员，学生联络员加入潍院“晒福.未来之星”奖学金学生联络员群（2019年10月25日）。</w:t>
      </w:r>
    </w:p>
    <w:p>
      <w:pPr>
        <w:widowControl/>
        <w:numPr>
          <w:ilvl w:val="0"/>
          <w:numId w:val="0"/>
        </w:numPr>
        <w:jc w:val="both"/>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2、符合参评条件的学生个人申请，各学院成立“晒福.未来之星”奖学金评选工作领导小组并确定院系学生联络员，评选出院系初评推荐学生名单，并提交相关材料。（2019年10月31日）</w:t>
      </w:r>
    </w:p>
    <w:p>
      <w:pPr>
        <w:widowControl/>
        <w:numPr>
          <w:ilvl w:val="0"/>
          <w:numId w:val="0"/>
        </w:numPr>
        <w:jc w:val="both"/>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3、学校组织对参评学生在学工管理系统进行学习成绩及综合测评成绩资格审核，公布</w:t>
      </w:r>
      <w:r>
        <w:rPr>
          <w:rFonts w:ascii="仿宋" w:hAnsi="仿宋" w:eastAsia="仿宋" w:cs="仿宋"/>
          <w:b w:val="0"/>
          <w:i w:val="0"/>
          <w:caps w:val="0"/>
          <w:color w:val="000000"/>
          <w:spacing w:val="0"/>
          <w:kern w:val="2"/>
          <w:sz w:val="31"/>
          <w:szCs w:val="31"/>
          <w:shd w:val="clear" w:fill="FFFFFF"/>
          <w:lang w:val="en-US" w:eastAsia="zh-CN" w:bidi="ar-SA"/>
        </w:rPr>
        <w:t>校级终评</w:t>
      </w:r>
      <w:r>
        <w:rPr>
          <w:rFonts w:hint="eastAsia" w:ascii="仿宋" w:hAnsi="仿宋" w:eastAsia="仿宋" w:cs="仿宋"/>
          <w:b w:val="0"/>
          <w:i w:val="0"/>
          <w:caps w:val="0"/>
          <w:color w:val="000000"/>
          <w:spacing w:val="0"/>
          <w:kern w:val="2"/>
          <w:sz w:val="31"/>
          <w:szCs w:val="31"/>
          <w:shd w:val="clear" w:fill="FFFFFF"/>
          <w:lang w:val="en-US" w:eastAsia="zh-CN" w:bidi="ar-SA"/>
        </w:rPr>
        <w:t>学生名单（2019年11月1日）</w:t>
      </w:r>
    </w:p>
    <w:p>
      <w:pPr>
        <w:pStyle w:val="11"/>
        <w:widowControl/>
        <w:numPr>
          <w:ilvl w:val="0"/>
          <w:numId w:val="0"/>
        </w:numPr>
        <w:ind w:leftChars="0"/>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4、组织</w:t>
      </w:r>
      <w:r>
        <w:rPr>
          <w:rFonts w:ascii="仿宋" w:hAnsi="仿宋" w:eastAsia="仿宋" w:cs="仿宋"/>
          <w:b w:val="0"/>
          <w:i w:val="0"/>
          <w:caps w:val="0"/>
          <w:color w:val="000000"/>
          <w:spacing w:val="0"/>
          <w:kern w:val="2"/>
          <w:sz w:val="31"/>
          <w:szCs w:val="31"/>
          <w:shd w:val="clear" w:fill="FFFFFF"/>
          <w:lang w:val="en-US" w:eastAsia="zh-CN" w:bidi="ar-SA"/>
        </w:rPr>
        <w:t>校级终评</w:t>
      </w:r>
      <w:r>
        <w:rPr>
          <w:rFonts w:hint="eastAsia" w:ascii="仿宋" w:hAnsi="仿宋" w:eastAsia="仿宋" w:cs="仿宋"/>
          <w:b w:val="0"/>
          <w:i w:val="0"/>
          <w:caps w:val="0"/>
          <w:color w:val="000000"/>
          <w:spacing w:val="0"/>
          <w:kern w:val="2"/>
          <w:sz w:val="31"/>
          <w:szCs w:val="31"/>
          <w:shd w:val="clear" w:fill="FFFFFF"/>
          <w:lang w:val="en-US" w:eastAsia="zh-CN" w:bidi="ar-SA"/>
        </w:rPr>
        <w:t>学生在“潍院晒福”微信平台报名（2019年11月2日），启动终评网络投票（2019年11月4日至10日）</w:t>
      </w:r>
    </w:p>
    <w:p>
      <w:pPr>
        <w:pStyle w:val="11"/>
        <w:widowControl/>
        <w:numPr>
          <w:ilvl w:val="0"/>
          <w:numId w:val="0"/>
        </w:numPr>
        <w:ind w:leftChars="0"/>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5、举行“晒福·未来之星”奖学金</w:t>
      </w:r>
      <w:r>
        <w:rPr>
          <w:rFonts w:ascii="仿宋" w:hAnsi="仿宋" w:eastAsia="仿宋" w:cs="仿宋"/>
          <w:b w:val="0"/>
          <w:i w:val="0"/>
          <w:caps w:val="0"/>
          <w:color w:val="000000"/>
          <w:spacing w:val="0"/>
          <w:kern w:val="2"/>
          <w:sz w:val="31"/>
          <w:szCs w:val="31"/>
          <w:shd w:val="clear" w:fill="FFFFFF"/>
          <w:lang w:val="en-US" w:eastAsia="zh-CN" w:bidi="ar-SA"/>
        </w:rPr>
        <w:t>校级终评</w:t>
      </w:r>
      <w:r>
        <w:rPr>
          <w:rFonts w:hint="eastAsia" w:ascii="仿宋" w:hAnsi="仿宋" w:eastAsia="仿宋" w:cs="仿宋"/>
          <w:b w:val="0"/>
          <w:i w:val="0"/>
          <w:caps w:val="0"/>
          <w:color w:val="000000"/>
          <w:spacing w:val="0"/>
          <w:kern w:val="2"/>
          <w:sz w:val="31"/>
          <w:szCs w:val="31"/>
          <w:shd w:val="clear" w:fill="FFFFFF"/>
          <w:lang w:val="en-US" w:eastAsia="zh-CN" w:bidi="ar-SA"/>
        </w:rPr>
        <w:t>（2019年11月15日）</w:t>
      </w:r>
    </w:p>
    <w:p>
      <w:pPr>
        <w:pStyle w:val="11"/>
        <w:widowControl/>
        <w:numPr>
          <w:ilvl w:val="0"/>
          <w:numId w:val="0"/>
        </w:numPr>
        <w:ind w:leftChars="0"/>
        <w:rPr>
          <w:rFonts w:hint="eastAsia" w:ascii="仿宋" w:hAnsi="仿宋" w:eastAsia="仿宋" w:cs="仿宋"/>
          <w:b w:val="0"/>
          <w:i w:val="0"/>
          <w:caps w:val="0"/>
          <w:color w:val="000000"/>
          <w:spacing w:val="0"/>
          <w:kern w:val="2"/>
          <w:sz w:val="31"/>
          <w:szCs w:val="31"/>
          <w:shd w:val="clear" w:fill="FFFFFF"/>
          <w:lang w:val="en-US" w:eastAsia="zh-CN" w:bidi="ar-SA"/>
        </w:rPr>
      </w:pPr>
      <w:r>
        <w:rPr>
          <w:rFonts w:hint="eastAsia" w:ascii="仿宋" w:hAnsi="仿宋" w:eastAsia="仿宋" w:cs="仿宋"/>
          <w:b w:val="0"/>
          <w:i w:val="0"/>
          <w:caps w:val="0"/>
          <w:color w:val="000000"/>
          <w:spacing w:val="0"/>
          <w:kern w:val="2"/>
          <w:sz w:val="31"/>
          <w:szCs w:val="31"/>
          <w:shd w:val="clear" w:fill="FFFFFF"/>
          <w:lang w:val="en-US" w:eastAsia="zh-CN" w:bidi="ar-SA"/>
        </w:rPr>
        <w:t>6、公示终评综合成绩（2019年11月15至17日），进行颁奖等表彰（2019年11月17日，以具体通知为准）</w:t>
      </w:r>
    </w:p>
    <w:p>
      <w:pPr>
        <w:pStyle w:val="11"/>
        <w:widowControl/>
        <w:numPr>
          <w:ilvl w:val="0"/>
          <w:numId w:val="0"/>
        </w:numPr>
        <w:ind w:leftChars="0"/>
        <w:rPr>
          <w:rFonts w:hint="eastAsia" w:ascii="宋体" w:hAnsi="宋体" w:eastAsia="宋体" w:cs="仿宋_GB2312"/>
          <w:b w:val="0"/>
          <w:bCs/>
          <w:kern w:val="0"/>
          <w:sz w:val="28"/>
          <w:szCs w:val="28"/>
          <w:lang w:val="en-US" w:eastAsia="zh-CN"/>
        </w:rPr>
      </w:pPr>
    </w:p>
    <w:p>
      <w:pPr>
        <w:pStyle w:val="11"/>
        <w:widowControl/>
        <w:numPr>
          <w:ilvl w:val="0"/>
          <w:numId w:val="0"/>
        </w:numPr>
        <w:ind w:leftChars="0"/>
        <w:rPr>
          <w:rFonts w:hint="default" w:ascii="宋体" w:hAnsi="宋体" w:eastAsia="宋体" w:cs="仿宋_GB2312"/>
          <w:b w:val="0"/>
          <w:bCs/>
          <w:kern w:val="0"/>
          <w:sz w:val="32"/>
          <w:szCs w:val="32"/>
          <w:lang w:val="en-US" w:eastAsia="zh-CN"/>
        </w:rPr>
      </w:pPr>
    </w:p>
    <w:p>
      <w:pPr>
        <w:pStyle w:val="3"/>
        <w:numPr>
          <w:ilvl w:val="0"/>
          <w:numId w:val="1"/>
        </w:numPr>
        <w:bidi w:val="0"/>
        <w:rPr>
          <w:rFonts w:hint="default"/>
          <w:lang w:val="en-US" w:eastAsia="zh-CN"/>
        </w:rPr>
      </w:pPr>
      <w:bookmarkStart w:id="1" w:name="_Toc16660"/>
      <w:r>
        <w:rPr>
          <w:rFonts w:hint="eastAsia"/>
          <w:lang w:val="en-US" w:eastAsia="zh-CN"/>
        </w:rPr>
        <w:t>潍坊学院“晒福.未来之星”奖学金学生联络员微信群</w:t>
      </w:r>
      <w:bookmarkEnd w:id="1"/>
    </w:p>
    <w:p>
      <w:pPr>
        <w:rPr>
          <w:rFonts w:hint="eastAsia"/>
          <w:lang w:val="en-US" w:eastAsia="zh-CN"/>
        </w:rPr>
      </w:pP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lang w:val="en-US" w:eastAsia="zh-CN"/>
        </w:rPr>
        <w:t>院系“晒福.未来之星”奖学金学生联络员</w:t>
      </w:r>
      <w:r>
        <w:rPr>
          <w:rFonts w:hint="eastAsia" w:ascii="仿宋" w:hAnsi="仿宋" w:eastAsia="仿宋" w:cs="仿宋"/>
          <w:b w:val="0"/>
          <w:i w:val="0"/>
          <w:caps w:val="0"/>
          <w:color w:val="000000"/>
          <w:spacing w:val="0"/>
          <w:sz w:val="31"/>
          <w:szCs w:val="31"/>
          <w:shd w:val="clear" w:fill="FFFFFF"/>
        </w:rPr>
        <w:t>在</w:t>
      </w:r>
      <w:r>
        <w:rPr>
          <w:rFonts w:hint="eastAsia" w:ascii="仿宋" w:hAnsi="仿宋" w:eastAsia="仿宋" w:cs="仿宋"/>
          <w:b w:val="0"/>
          <w:i w:val="0"/>
          <w:caps w:val="0"/>
          <w:color w:val="FF0000"/>
          <w:spacing w:val="0"/>
          <w:sz w:val="31"/>
          <w:szCs w:val="31"/>
          <w:shd w:val="clear" w:fill="FFFFFF"/>
        </w:rPr>
        <w:t>10月</w:t>
      </w:r>
      <w:r>
        <w:rPr>
          <w:rFonts w:hint="eastAsia" w:ascii="仿宋" w:hAnsi="仿宋" w:eastAsia="仿宋" w:cs="仿宋"/>
          <w:b w:val="0"/>
          <w:i w:val="0"/>
          <w:caps w:val="0"/>
          <w:color w:val="FF0000"/>
          <w:spacing w:val="0"/>
          <w:sz w:val="31"/>
          <w:szCs w:val="31"/>
          <w:shd w:val="clear" w:fill="FFFFFF"/>
          <w:lang w:val="en-US" w:eastAsia="zh-CN"/>
        </w:rPr>
        <w:t>25</w:t>
      </w:r>
      <w:r>
        <w:rPr>
          <w:rFonts w:hint="eastAsia" w:ascii="仿宋" w:hAnsi="仿宋" w:eastAsia="仿宋" w:cs="仿宋"/>
          <w:b w:val="0"/>
          <w:i w:val="0"/>
          <w:caps w:val="0"/>
          <w:color w:val="FF0000"/>
          <w:spacing w:val="0"/>
          <w:sz w:val="31"/>
          <w:szCs w:val="31"/>
          <w:shd w:val="clear" w:fill="FFFFFF"/>
        </w:rPr>
        <w:t>日</w:t>
      </w:r>
      <w:r>
        <w:rPr>
          <w:rFonts w:hint="eastAsia" w:ascii="仿宋" w:hAnsi="仿宋" w:eastAsia="仿宋" w:cs="仿宋"/>
          <w:b w:val="0"/>
          <w:i w:val="0"/>
          <w:caps w:val="0"/>
          <w:color w:val="FF0000"/>
          <w:spacing w:val="0"/>
          <w:sz w:val="31"/>
          <w:szCs w:val="31"/>
          <w:shd w:val="clear" w:fill="FFFFFF"/>
          <w:lang w:val="en-US" w:eastAsia="zh-CN"/>
        </w:rPr>
        <w:t>18</w:t>
      </w:r>
      <w:bookmarkStart w:id="7" w:name="_GoBack"/>
      <w:bookmarkEnd w:id="7"/>
      <w:r>
        <w:rPr>
          <w:rFonts w:hint="eastAsia" w:ascii="仿宋" w:hAnsi="仿宋" w:eastAsia="仿宋" w:cs="仿宋"/>
          <w:b w:val="0"/>
          <w:i w:val="0"/>
          <w:caps w:val="0"/>
          <w:color w:val="FF0000"/>
          <w:spacing w:val="0"/>
          <w:sz w:val="31"/>
          <w:szCs w:val="31"/>
          <w:shd w:val="clear" w:fill="FFFFFF"/>
          <w:lang w:val="en-US" w:eastAsia="zh-CN"/>
        </w:rPr>
        <w:t>:00</w:t>
      </w:r>
      <w:r>
        <w:rPr>
          <w:rFonts w:hint="eastAsia" w:ascii="仿宋" w:hAnsi="仿宋" w:eastAsia="仿宋" w:cs="仿宋"/>
          <w:b w:val="0"/>
          <w:i w:val="0"/>
          <w:caps w:val="0"/>
          <w:color w:val="FF0000"/>
          <w:spacing w:val="0"/>
          <w:sz w:val="31"/>
          <w:szCs w:val="31"/>
          <w:shd w:val="clear" w:fill="FFFFFF"/>
        </w:rPr>
        <w:t>之前</w:t>
      </w:r>
      <w:r>
        <w:rPr>
          <w:rFonts w:hint="eastAsia" w:ascii="仿宋" w:hAnsi="仿宋" w:eastAsia="仿宋" w:cs="仿宋"/>
          <w:b w:val="0"/>
          <w:i w:val="0"/>
          <w:caps w:val="0"/>
          <w:color w:val="000000"/>
          <w:spacing w:val="0"/>
          <w:sz w:val="31"/>
          <w:szCs w:val="31"/>
          <w:shd w:val="clear" w:fill="FFFFFF"/>
          <w:lang w:val="en-US" w:eastAsia="zh-CN"/>
        </w:rPr>
        <w:t>加入潍院“晒福.未来之星”奖学金学生联络员微信群，按要求提交《潍坊学院“晒福.未来之星”奖学金院系初评推荐学生情况一览表》等相关资料等。</w:t>
      </w:r>
      <w:r>
        <w:rPr>
          <w:rFonts w:ascii="仿宋" w:hAnsi="仿宋" w:eastAsia="仿宋" w:cs="仿宋"/>
          <w:b w:val="0"/>
          <w:i w:val="0"/>
          <w:caps w:val="0"/>
          <w:color w:val="000000"/>
          <w:spacing w:val="0"/>
          <w:sz w:val="31"/>
          <w:szCs w:val="31"/>
          <w:shd w:val="clear" w:fill="FFFFFF"/>
        </w:rPr>
        <w:t>联系人：刘明阳13886668008，办公电话</w:t>
      </w:r>
      <w:r>
        <w:rPr>
          <w:rFonts w:hint="eastAsia" w:ascii="仿宋" w:hAnsi="仿宋" w:eastAsia="仿宋" w:cs="仿宋"/>
          <w:b w:val="0"/>
          <w:i w:val="0"/>
          <w:caps w:val="0"/>
          <w:color w:val="000000"/>
          <w:spacing w:val="0"/>
          <w:sz w:val="31"/>
          <w:szCs w:val="31"/>
          <w:shd w:val="clear" w:fill="FFFFFF"/>
        </w:rPr>
        <w:t>8785277。</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rPr>
      </w:pP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p>
    <w:p>
      <w:pPr>
        <w:widowControl/>
        <w:numPr>
          <w:ilvl w:val="0"/>
          <w:numId w:val="0"/>
        </w:numPr>
        <w:ind w:leftChars="0" w:firstLine="560" w:firstLineChars="200"/>
        <w:jc w:val="left"/>
        <w:rPr>
          <w:rFonts w:hint="eastAsia" w:ascii="宋体" w:hAnsi="宋体" w:eastAsia="宋体" w:cs="仿宋_GB2312"/>
          <w:b w:val="0"/>
          <w:bCs/>
          <w:kern w:val="0"/>
          <w:sz w:val="28"/>
          <w:szCs w:val="28"/>
          <w:lang w:val="en-US" w:eastAsia="zh-CN"/>
        </w:rPr>
      </w:pPr>
      <w:r>
        <w:rPr>
          <w:rFonts w:hint="eastAsia" w:ascii="宋体" w:hAnsi="宋体" w:eastAsia="宋体" w:cs="仿宋_GB2312"/>
          <w:b w:val="0"/>
          <w:bCs/>
          <w:kern w:val="0"/>
          <w:sz w:val="28"/>
          <w:szCs w:val="28"/>
          <w:lang w:val="en-US" w:eastAsia="zh-CN"/>
        </w:rPr>
        <w:drawing>
          <wp:inline distT="0" distB="0" distL="114300" distR="114300">
            <wp:extent cx="3560445" cy="4342765"/>
            <wp:effectExtent l="0" t="0" r="1905" b="635"/>
            <wp:docPr id="3" name="图片 3" descr="潍院晒福奖学金学生联络员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潍院晒福奖学金学生联络员微信群"/>
                    <pic:cNvPicPr>
                      <a:picLocks noChangeAspect="1"/>
                    </pic:cNvPicPr>
                  </pic:nvPicPr>
                  <pic:blipFill>
                    <a:blip r:embed="rId5"/>
                    <a:stretch>
                      <a:fillRect/>
                    </a:stretch>
                  </pic:blipFill>
                  <pic:spPr>
                    <a:xfrm>
                      <a:off x="0" y="0"/>
                      <a:ext cx="3560445" cy="4342765"/>
                    </a:xfrm>
                    <a:prstGeom prst="rect">
                      <a:avLst/>
                    </a:prstGeom>
                  </pic:spPr>
                </pic:pic>
              </a:graphicData>
            </a:graphic>
          </wp:inline>
        </w:drawing>
      </w:r>
    </w:p>
    <w:p>
      <w:pPr>
        <w:widowControl/>
        <w:jc w:val="center"/>
        <w:rPr>
          <w:rFonts w:hint="eastAsia" w:ascii="宋体" w:hAnsi="宋体" w:eastAsia="宋体" w:cs="仿宋_GB2312"/>
          <w:b/>
          <w:kern w:val="0"/>
          <w:sz w:val="36"/>
          <w:szCs w:val="36"/>
        </w:rPr>
      </w:pPr>
    </w:p>
    <w:p>
      <w:pPr>
        <w:pStyle w:val="3"/>
        <w:bidi w:val="0"/>
        <w:rPr>
          <w:rFonts w:hint="eastAsia"/>
        </w:rPr>
      </w:pPr>
      <w:bookmarkStart w:id="2" w:name="_Toc7875"/>
      <w:r>
        <w:rPr>
          <w:rFonts w:hint="eastAsia"/>
          <w:lang w:val="en-US" w:eastAsia="zh-CN"/>
        </w:rPr>
        <w:t>三、</w:t>
      </w:r>
      <w:r>
        <w:rPr>
          <w:rFonts w:hint="eastAsia"/>
        </w:rPr>
        <w:t>潍坊学院“晒福.未来之星”奖学金</w:t>
      </w:r>
      <w:r>
        <w:rPr>
          <w:rFonts w:hint="eastAsia"/>
          <w:lang w:val="en-US" w:eastAsia="zh-CN"/>
        </w:rPr>
        <w:t>院系初评推荐</w:t>
      </w:r>
      <w:r>
        <w:rPr>
          <w:rFonts w:hint="eastAsia"/>
        </w:rPr>
        <w:t>学生情况一览表</w:t>
      </w:r>
      <w:bookmarkEnd w:id="2"/>
    </w:p>
    <w:tbl>
      <w:tblPr>
        <w:tblStyle w:val="7"/>
        <w:tblpPr w:leftFromText="180" w:rightFromText="180" w:vertAnchor="text" w:horzAnchor="page" w:tblpXSpec="center" w:tblpY="1130"/>
        <w:tblOverlap w:val="never"/>
        <w:tblW w:w="8520" w:type="dxa"/>
        <w:jc w:val="center"/>
        <w:tblInd w:w="0" w:type="dxa"/>
        <w:shd w:val="clear" w:color="auto" w:fill="auto"/>
        <w:tblLayout w:type="fixed"/>
        <w:tblCellMar>
          <w:top w:w="0" w:type="dxa"/>
          <w:left w:w="0" w:type="dxa"/>
          <w:bottom w:w="0" w:type="dxa"/>
          <w:right w:w="0" w:type="dxa"/>
        </w:tblCellMar>
      </w:tblPr>
      <w:tblGrid>
        <w:gridCol w:w="373"/>
        <w:gridCol w:w="1352"/>
        <w:gridCol w:w="575"/>
        <w:gridCol w:w="969"/>
        <w:gridCol w:w="1230"/>
        <w:gridCol w:w="2143"/>
        <w:gridCol w:w="939"/>
        <w:gridCol w:w="939"/>
      </w:tblGrid>
      <w:tr>
        <w:tblPrEx>
          <w:shd w:val="clear" w:color="auto" w:fill="auto"/>
          <w:tblLayout w:type="fixed"/>
          <w:tblCellMar>
            <w:top w:w="0" w:type="dxa"/>
            <w:left w:w="0" w:type="dxa"/>
            <w:bottom w:w="0" w:type="dxa"/>
            <w:right w:w="0" w:type="dxa"/>
          </w:tblCellMar>
        </w:tblPrEx>
        <w:trPr>
          <w:trHeight w:val="1120" w:hRule="atLeast"/>
          <w:jc w:val="center"/>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学院名称</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推荐人数</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参评学生姓名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参评学生手机号码</w:t>
            </w: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年级</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数学与信息科学学院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可自主</w:t>
            </w:r>
          </w:p>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添行</w:t>
            </w: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5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物理与光电工程学院</w:t>
            </w:r>
          </w:p>
        </w:tc>
        <w:tc>
          <w:tcPr>
            <w:tcW w:w="57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化学化工与环境工程学院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生物与农业工程学院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机电与车辆工程学院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5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信息与控制工程学院</w:t>
            </w:r>
          </w:p>
        </w:tc>
        <w:tc>
          <w:tcPr>
            <w:tcW w:w="57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5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计算机工程学院</w:t>
            </w:r>
          </w:p>
        </w:tc>
        <w:tc>
          <w:tcPr>
            <w:tcW w:w="57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文学与新闻传播学院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外国语学院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5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经济管理学院</w:t>
            </w:r>
          </w:p>
        </w:tc>
        <w:tc>
          <w:tcPr>
            <w:tcW w:w="57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历史文化与旅游学院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教育教师学院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特教幼教师范学院</w:t>
            </w:r>
          </w:p>
        </w:tc>
        <w:tc>
          <w:tcPr>
            <w:tcW w:w="57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传媒学院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50" w:hRule="atLeast"/>
          <w:jc w:val="center"/>
        </w:trPr>
        <w:tc>
          <w:tcPr>
            <w:tcW w:w="37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35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音乐学院</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25" w:hRule="atLeast"/>
          <w:jc w:val="center"/>
        </w:trPr>
        <w:tc>
          <w:tcPr>
            <w:tcW w:w="37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35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35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美术学院</w:t>
            </w:r>
          </w:p>
        </w:tc>
        <w:tc>
          <w:tcPr>
            <w:tcW w:w="57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体育学院</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90" w:hRule="atLeast"/>
          <w:jc w:val="center"/>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25" w:hRule="atLeast"/>
          <w:jc w:val="center"/>
        </w:trPr>
        <w:tc>
          <w:tcPr>
            <w:tcW w:w="3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北海国际学院（歌尔科技学院）</w:t>
            </w:r>
          </w:p>
        </w:tc>
        <w:tc>
          <w:tcPr>
            <w:tcW w:w="57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25" w:hRule="atLeast"/>
          <w:jc w:val="center"/>
        </w:trPr>
        <w:tc>
          <w:tcPr>
            <w:tcW w:w="3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合 </w:t>
            </w:r>
            <w:r>
              <w:rPr>
                <w:rStyle w:val="14"/>
                <w:lang w:val="en-US" w:eastAsia="zh-CN" w:bidi="ar"/>
              </w:rPr>
              <w:t xml:space="preserve"> 计</w:t>
            </w:r>
          </w:p>
        </w:tc>
        <w:tc>
          <w:tcPr>
            <w:tcW w:w="57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pStyle w:val="3"/>
        <w:bidi w:val="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bidi w:val="0"/>
        <w:rPr>
          <w:rFonts w:hint="eastAsia"/>
        </w:rPr>
      </w:pPr>
      <w:bookmarkStart w:id="3" w:name="_Toc31288"/>
      <w:r>
        <w:rPr>
          <w:rFonts w:hint="eastAsia"/>
          <w:lang w:val="en-US" w:eastAsia="zh-CN"/>
        </w:rPr>
        <w:t>四</w:t>
      </w:r>
      <w:r>
        <w:rPr>
          <w:rFonts w:hint="eastAsia"/>
          <w:lang w:eastAsia="zh-CN"/>
        </w:rPr>
        <w:t>、</w:t>
      </w:r>
      <w:r>
        <w:rPr>
          <w:rFonts w:hint="eastAsia"/>
        </w:rPr>
        <w:t>各学院“晒福.未来之星”</w:t>
      </w:r>
      <w:r>
        <w:rPr>
          <w:rFonts w:hint="eastAsia"/>
          <w:lang w:val="en-US" w:eastAsia="zh-CN"/>
        </w:rPr>
        <w:t>奖学金初评推荐人员</w:t>
      </w:r>
      <w:r>
        <w:rPr>
          <w:rFonts w:hint="eastAsia"/>
        </w:rPr>
        <w:t>需提交材料</w:t>
      </w:r>
      <w:bookmarkEnd w:id="3"/>
    </w:p>
    <w:p>
      <w:pPr>
        <w:widowControl/>
        <w:ind w:firstLine="560" w:firstLineChars="200"/>
        <w:jc w:val="left"/>
        <w:rPr>
          <w:rFonts w:hint="eastAsia" w:ascii="宋体" w:hAnsi="宋体" w:eastAsia="宋体" w:cs="宋体"/>
          <w:kern w:val="0"/>
          <w:sz w:val="28"/>
          <w:szCs w:val="28"/>
        </w:rPr>
      </w:pPr>
    </w:p>
    <w:p>
      <w:pPr>
        <w:widowControl/>
        <w:ind w:firstLine="560" w:firstLineChars="200"/>
        <w:jc w:val="left"/>
        <w:rPr>
          <w:rFonts w:hint="eastAsia" w:ascii="宋体" w:hAnsi="宋体" w:eastAsia="宋体" w:cs="宋体"/>
          <w:kern w:val="0"/>
          <w:sz w:val="28"/>
          <w:szCs w:val="28"/>
        </w:rPr>
      </w:pP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潍坊学院“晒福.未来之星”奖学金推荐情况一览表（电子版）；</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潍坊学院“晒福.未来之星”奖学金审批表（纸质版一式两份，填后打印）</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个人事迹材料（电子版，纸质版1份）</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个人学习成绩1份（盖教务处公章）</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个人佐证材料清单及材料复印件1份（包括证书、专利、获奖等，盖院系公章）</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个人参评PPT（时间控制在3分钟）</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个人展示视频（时间控制在3分钟）（</w:t>
      </w:r>
      <w:r>
        <w:rPr>
          <w:rFonts w:hint="eastAsia" w:ascii="仿宋" w:hAnsi="仿宋" w:eastAsia="仿宋" w:cs="仿宋"/>
          <w:b w:val="0"/>
          <w:i w:val="0"/>
          <w:caps w:val="0"/>
          <w:color w:val="FF0000"/>
          <w:spacing w:val="0"/>
          <w:sz w:val="31"/>
          <w:szCs w:val="31"/>
          <w:shd w:val="clear" w:fill="FFFFFF"/>
          <w:lang w:val="en-US" w:eastAsia="zh-CN"/>
        </w:rPr>
        <w:t>先行准备</w:t>
      </w:r>
      <w:r>
        <w:rPr>
          <w:rFonts w:hint="eastAsia" w:ascii="仿宋" w:hAnsi="仿宋" w:eastAsia="仿宋" w:cs="仿宋"/>
          <w:b w:val="0"/>
          <w:i w:val="0"/>
          <w:caps w:val="0"/>
          <w:color w:val="000000"/>
          <w:spacing w:val="0"/>
          <w:sz w:val="31"/>
          <w:szCs w:val="31"/>
          <w:shd w:val="clear" w:fill="FFFFFF"/>
          <w:lang w:val="en-US" w:eastAsia="zh-CN"/>
        </w:rPr>
        <w:t>，用于网络投票及颁奖环节）</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院系推荐语（</w:t>
      </w:r>
      <w:r>
        <w:rPr>
          <w:rFonts w:hint="eastAsia" w:ascii="仿宋" w:hAnsi="仿宋" w:eastAsia="仿宋" w:cs="仿宋"/>
          <w:b w:val="0"/>
          <w:i w:val="0"/>
          <w:caps w:val="0"/>
          <w:color w:val="FF0000"/>
          <w:spacing w:val="0"/>
          <w:sz w:val="31"/>
          <w:szCs w:val="31"/>
          <w:shd w:val="clear" w:fill="FFFFFF"/>
          <w:lang w:val="en-US" w:eastAsia="zh-CN"/>
        </w:rPr>
        <w:t>先行准备</w:t>
      </w:r>
      <w:r>
        <w:rPr>
          <w:rFonts w:hint="eastAsia" w:ascii="仿宋" w:hAnsi="仿宋" w:eastAsia="仿宋" w:cs="仿宋"/>
          <w:b w:val="0"/>
          <w:i w:val="0"/>
          <w:caps w:val="0"/>
          <w:color w:val="000000"/>
          <w:spacing w:val="0"/>
          <w:sz w:val="31"/>
          <w:szCs w:val="31"/>
          <w:shd w:val="clear" w:fill="FFFFFF"/>
          <w:lang w:val="en-US" w:eastAsia="zh-CN"/>
        </w:rPr>
        <w:t>，350字以内，用于颁奖环节）</w:t>
      </w: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p>
    <w:p>
      <w:pPr>
        <w:widowControl/>
        <w:numPr>
          <w:ilvl w:val="0"/>
          <w:numId w:val="0"/>
        </w:numPr>
        <w:ind w:leftChars="0" w:firstLine="620" w:firstLineChars="200"/>
        <w:jc w:val="left"/>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以上材料请以院系为单位，在</w:t>
      </w:r>
      <w:r>
        <w:rPr>
          <w:rFonts w:hint="eastAsia" w:ascii="仿宋" w:hAnsi="仿宋" w:eastAsia="仿宋" w:cs="仿宋"/>
          <w:b w:val="0"/>
          <w:i w:val="0"/>
          <w:caps w:val="0"/>
          <w:color w:val="FF0000"/>
          <w:spacing w:val="0"/>
          <w:sz w:val="31"/>
          <w:szCs w:val="31"/>
          <w:shd w:val="clear" w:fill="FFFFFF"/>
          <w:lang w:val="en-US" w:eastAsia="zh-CN"/>
        </w:rPr>
        <w:t>10月31日11:00之前</w:t>
      </w:r>
      <w:r>
        <w:rPr>
          <w:rFonts w:hint="eastAsia" w:ascii="仿宋" w:hAnsi="仿宋" w:eastAsia="仿宋" w:cs="仿宋"/>
          <w:b w:val="0"/>
          <w:i w:val="0"/>
          <w:caps w:val="0"/>
          <w:color w:val="000000"/>
          <w:spacing w:val="0"/>
          <w:sz w:val="31"/>
          <w:szCs w:val="31"/>
          <w:shd w:val="clear" w:fill="FFFFFF"/>
          <w:lang w:val="en-US" w:eastAsia="zh-CN"/>
        </w:rPr>
        <w:t>纸质版交到物理与光电工程学院学生工作办公室（明正楼5303室），电子版发至wudianxinmeiti@qq.com。报送，联系人：金波昌18366382857、刘明阳13886668008，办公电话8785277。</w:t>
      </w:r>
    </w:p>
    <w:p>
      <w:pPr>
        <w:widowControl/>
        <w:jc w:val="center"/>
        <w:rPr>
          <w:rFonts w:hint="eastAsia" w:ascii="宋体" w:hAnsi="宋体" w:eastAsia="宋体" w:cs="仿宋_GB2312"/>
          <w:b/>
          <w:kern w:val="0"/>
          <w:sz w:val="36"/>
          <w:szCs w:val="36"/>
        </w:rPr>
      </w:pPr>
    </w:p>
    <w:p>
      <w:pPr>
        <w:widowControl/>
        <w:jc w:val="both"/>
        <w:rPr>
          <w:rFonts w:hint="eastAsia" w:ascii="宋体" w:hAnsi="宋体" w:eastAsia="宋体" w:cs="仿宋_GB2312"/>
          <w:b/>
          <w:kern w:val="0"/>
          <w:sz w:val="36"/>
          <w:szCs w:val="36"/>
        </w:rPr>
      </w:pPr>
    </w:p>
    <w:p>
      <w:pPr>
        <w:pStyle w:val="3"/>
        <w:bidi w:val="0"/>
        <w:rPr>
          <w:rFonts w:ascii="宋体" w:hAnsi="宋体" w:eastAsia="宋体" w:cs="仿宋_GB2312"/>
          <w:b/>
          <w:kern w:val="0"/>
          <w:szCs w:val="36"/>
        </w:rPr>
      </w:pPr>
      <w:bookmarkStart w:id="4" w:name="_Toc16066"/>
      <w:r>
        <w:rPr>
          <w:rFonts w:hint="eastAsia"/>
          <w:lang w:val="en-US" w:eastAsia="zh-CN"/>
        </w:rPr>
        <w:t>五、</w:t>
      </w:r>
      <w:r>
        <w:rPr>
          <w:rFonts w:hint="eastAsia"/>
        </w:rPr>
        <w:t>潍坊学院“晒福·未来之星”奖学金</w:t>
      </w:r>
      <w:r>
        <w:rPr>
          <w:rFonts w:hint="eastAsia"/>
          <w:lang w:val="en-US" w:eastAsia="zh-CN"/>
        </w:rPr>
        <w:t>终</w:t>
      </w:r>
      <w:r>
        <w:rPr>
          <w:rFonts w:hint="eastAsia"/>
        </w:rPr>
        <w:t>评微信平台报名及投票流程</w:t>
      </w:r>
      <w:r>
        <w:rPr>
          <w:rFonts w:ascii="宋体" w:hAnsi="宋体" w:eastAsia="宋体" w:cs="宋体"/>
          <w:kern w:val="0"/>
          <w:szCs w:val="36"/>
        </w:rPr>
        <w:br w:type="textWrapping"/>
      </w:r>
      <w:bookmarkEnd w:id="4"/>
    </w:p>
    <w:p>
      <w:pPr>
        <w:pStyle w:val="11"/>
        <w:widowControl/>
        <w:numPr>
          <w:ilvl w:val="0"/>
          <w:numId w:val="0"/>
        </w:numPr>
        <w:ind w:leftChars="0"/>
        <w:rPr>
          <w:rFonts w:ascii="宋体" w:hAnsi="宋体" w:eastAsia="宋体" w:cs="宋体"/>
          <w:b/>
          <w:kern w:val="0"/>
          <w:sz w:val="28"/>
          <w:szCs w:val="28"/>
        </w:rPr>
      </w:pPr>
      <w:r>
        <w:rPr>
          <w:rFonts w:hint="eastAsia" w:ascii="宋体" w:hAnsi="宋体" w:eastAsia="宋体" w:cs="宋体"/>
          <w:b/>
          <w:kern w:val="0"/>
          <w:sz w:val="28"/>
          <w:szCs w:val="28"/>
          <w:lang w:eastAsia="zh-CN"/>
        </w:rPr>
        <w:t>（</w:t>
      </w:r>
      <w:r>
        <w:rPr>
          <w:rFonts w:hint="eastAsia" w:ascii="宋体" w:hAnsi="宋体" w:eastAsia="宋体" w:cs="宋体"/>
          <w:b/>
          <w:kern w:val="0"/>
          <w:sz w:val="28"/>
          <w:szCs w:val="28"/>
          <w:lang w:val="en-US" w:eastAsia="zh-CN"/>
        </w:rPr>
        <w:t>一</w:t>
      </w:r>
      <w:r>
        <w:rPr>
          <w:rFonts w:hint="eastAsia" w:ascii="宋体" w:hAnsi="宋体" w:eastAsia="宋体" w:cs="宋体"/>
          <w:b/>
          <w:kern w:val="0"/>
          <w:sz w:val="28"/>
          <w:szCs w:val="28"/>
          <w:lang w:eastAsia="zh-CN"/>
        </w:rPr>
        <w:t>）</w:t>
      </w:r>
      <w:r>
        <w:rPr>
          <w:rFonts w:ascii="宋体" w:hAnsi="宋体" w:eastAsia="宋体" w:cs="宋体"/>
          <w:b/>
          <w:kern w:val="0"/>
          <w:sz w:val="28"/>
          <w:szCs w:val="28"/>
        </w:rPr>
        <w:t>关注</w:t>
      </w:r>
      <w:r>
        <w:rPr>
          <w:rFonts w:hint="eastAsia" w:ascii="宋体" w:hAnsi="宋体" w:eastAsia="宋体" w:cs="宋体"/>
          <w:b/>
          <w:kern w:val="0"/>
          <w:sz w:val="28"/>
          <w:szCs w:val="28"/>
        </w:rPr>
        <w:t>微信公众号“</w:t>
      </w:r>
      <w:r>
        <w:rPr>
          <w:rFonts w:ascii="宋体" w:hAnsi="宋体" w:eastAsia="宋体" w:cs="宋体"/>
          <w:b/>
          <w:kern w:val="0"/>
          <w:sz w:val="28"/>
          <w:szCs w:val="28"/>
        </w:rPr>
        <w:t>潍院</w:t>
      </w:r>
      <w:r>
        <w:rPr>
          <w:rFonts w:hint="eastAsia" w:ascii="宋体" w:hAnsi="宋体" w:eastAsia="宋体" w:cs="宋体"/>
          <w:b/>
          <w:kern w:val="0"/>
          <w:sz w:val="28"/>
          <w:szCs w:val="28"/>
        </w:rPr>
        <w:t>晒福”</w:t>
      </w:r>
    </w:p>
    <w:p>
      <w:pPr>
        <w:widowControl/>
        <w:ind w:firstLine="560" w:firstLineChars="200"/>
        <w:rPr>
          <w:rFonts w:ascii="宋体" w:hAnsi="宋体" w:eastAsia="宋体" w:cs="宋体"/>
          <w:kern w:val="0"/>
          <w:sz w:val="28"/>
          <w:szCs w:val="28"/>
        </w:rPr>
      </w:pPr>
      <w:r>
        <w:rPr>
          <w:rFonts w:hint="eastAsia" w:ascii="宋体" w:hAnsi="宋体" w:eastAsia="宋体" w:cs="宋体"/>
          <w:kern w:val="0"/>
          <w:sz w:val="28"/>
          <w:szCs w:val="28"/>
        </w:rPr>
        <w:t>微信搜索公众号“</w:t>
      </w:r>
      <w:r>
        <w:rPr>
          <w:rFonts w:ascii="宋体" w:hAnsi="宋体" w:eastAsia="宋体" w:cs="宋体"/>
          <w:kern w:val="0"/>
          <w:sz w:val="28"/>
          <w:szCs w:val="28"/>
        </w:rPr>
        <w:t>潍院</w:t>
      </w:r>
      <w:r>
        <w:rPr>
          <w:rFonts w:hint="eastAsia" w:ascii="宋体" w:hAnsi="宋体" w:eastAsia="宋体" w:cs="宋体"/>
          <w:kern w:val="0"/>
          <w:sz w:val="28"/>
          <w:szCs w:val="28"/>
        </w:rPr>
        <w:t>晒福” 或添加微信号“weiyuanshaifu</w:t>
      </w:r>
      <w:r>
        <w:rPr>
          <w:rFonts w:ascii="宋体" w:hAnsi="宋体" w:eastAsia="宋体" w:cs="宋体"/>
          <w:kern w:val="0"/>
          <w:sz w:val="28"/>
          <w:szCs w:val="28"/>
        </w:rPr>
        <w:t>201506</w:t>
      </w:r>
      <w:r>
        <w:rPr>
          <w:rFonts w:hint="eastAsia" w:ascii="宋体" w:hAnsi="宋体" w:eastAsia="宋体" w:cs="宋体"/>
          <w:kern w:val="0"/>
          <w:sz w:val="28"/>
          <w:szCs w:val="28"/>
        </w:rPr>
        <w:t>”，或扫下方二维码，</w:t>
      </w:r>
      <w:r>
        <w:rPr>
          <w:rFonts w:ascii="宋体" w:hAnsi="宋体" w:eastAsia="宋体" w:cs="宋体"/>
          <w:kern w:val="0"/>
          <w:sz w:val="28"/>
          <w:szCs w:val="28"/>
        </w:rPr>
        <w:t>关注“潍院晒福”微信公众号</w:t>
      </w:r>
      <w:r>
        <w:rPr>
          <w:rFonts w:hint="eastAsia" w:ascii="宋体" w:hAnsi="宋体" w:eastAsia="宋体" w:cs="宋体"/>
          <w:kern w:val="0"/>
          <w:sz w:val="28"/>
          <w:szCs w:val="28"/>
        </w:rPr>
        <w:t>。</w:t>
      </w:r>
    </w:p>
    <w:p>
      <w:pPr>
        <w:widowControl/>
        <w:jc w:val="left"/>
        <w:rPr>
          <w:rFonts w:ascii="宋体" w:hAnsi="宋体" w:eastAsia="宋体" w:cs="宋体"/>
          <w:kern w:val="0"/>
          <w:sz w:val="28"/>
          <w:szCs w:val="28"/>
        </w:rPr>
      </w:pPr>
      <w:r>
        <w:rPr>
          <w:rFonts w:ascii="宋体" w:hAnsi="宋体" w:eastAsia="宋体" w:cs="宋体"/>
          <w:kern w:val="0"/>
          <w:sz w:val="28"/>
          <w:szCs w:val="28"/>
        </w:rPr>
        <w:drawing>
          <wp:inline distT="0" distB="0" distL="0" distR="0">
            <wp:extent cx="2457450" cy="2457450"/>
            <wp:effectExtent l="0" t="0" r="0" b="0"/>
            <wp:docPr id="1" name="图片 1" descr="C:\Users\jinbc\Desktop\QQ图片2018102609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inbc\Desktop\QQ图片201810260917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57450" cy="2457450"/>
                    </a:xfrm>
                    <a:prstGeom prst="rect">
                      <a:avLst/>
                    </a:prstGeom>
                    <a:noFill/>
                    <a:ln>
                      <a:noFill/>
                    </a:ln>
                  </pic:spPr>
                </pic:pic>
              </a:graphicData>
            </a:graphic>
          </wp:inline>
        </w:drawing>
      </w:r>
    </w:p>
    <w:p>
      <w:pPr>
        <w:widowControl/>
        <w:jc w:val="left"/>
        <w:rPr>
          <w:rFonts w:ascii="宋体" w:hAnsi="宋体" w:eastAsia="宋体" w:cs="宋体"/>
          <w:b/>
          <w:kern w:val="0"/>
          <w:sz w:val="28"/>
          <w:szCs w:val="28"/>
        </w:rPr>
      </w:pPr>
      <w:r>
        <w:rPr>
          <w:rFonts w:hint="eastAsia" w:ascii="宋体" w:hAnsi="宋体" w:eastAsia="宋体" w:cs="宋体"/>
          <w:b/>
          <w:kern w:val="0"/>
          <w:sz w:val="28"/>
          <w:szCs w:val="28"/>
          <w:lang w:eastAsia="zh-CN"/>
        </w:rPr>
        <w:t>（</w:t>
      </w:r>
      <w:r>
        <w:rPr>
          <w:rFonts w:hint="eastAsia" w:ascii="宋体" w:hAnsi="宋体" w:eastAsia="宋体" w:cs="宋体"/>
          <w:b/>
          <w:kern w:val="0"/>
          <w:sz w:val="28"/>
          <w:szCs w:val="28"/>
          <w:lang w:val="en-US" w:eastAsia="zh-CN"/>
        </w:rPr>
        <w:t>二</w:t>
      </w:r>
      <w:r>
        <w:rPr>
          <w:rFonts w:hint="eastAsia" w:ascii="宋体" w:hAnsi="宋体" w:eastAsia="宋体" w:cs="宋体"/>
          <w:b/>
          <w:kern w:val="0"/>
          <w:sz w:val="28"/>
          <w:szCs w:val="28"/>
          <w:lang w:eastAsia="zh-CN"/>
        </w:rPr>
        <w:t>）</w:t>
      </w:r>
      <w:r>
        <w:rPr>
          <w:rFonts w:hint="eastAsia" w:ascii="宋体" w:hAnsi="宋体" w:eastAsia="宋体" w:cs="宋体"/>
          <w:b/>
          <w:kern w:val="0"/>
          <w:sz w:val="28"/>
          <w:szCs w:val="28"/>
        </w:rPr>
        <w:t>各院系</w:t>
      </w:r>
      <w:r>
        <w:rPr>
          <w:rFonts w:ascii="宋体" w:hAnsi="宋体" w:eastAsia="宋体" w:cs="宋体"/>
          <w:b/>
          <w:kern w:val="0"/>
          <w:sz w:val="28"/>
          <w:szCs w:val="28"/>
        </w:rPr>
        <w:t>参评</w:t>
      </w:r>
      <w:r>
        <w:rPr>
          <w:rFonts w:hint="eastAsia" w:ascii="宋体" w:hAnsi="宋体" w:eastAsia="宋体" w:cs="宋体"/>
          <w:b/>
          <w:kern w:val="0"/>
          <w:sz w:val="28"/>
          <w:szCs w:val="28"/>
        </w:rPr>
        <w:t>学生上传展示资料</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1</w:t>
      </w:r>
      <w:r>
        <w:rPr>
          <w:rFonts w:hint="eastAsia" w:ascii="宋体" w:hAnsi="宋体" w:eastAsia="宋体" w:cs="宋体"/>
          <w:kern w:val="0"/>
          <w:sz w:val="28"/>
          <w:szCs w:val="28"/>
        </w:rPr>
        <w:t>、</w:t>
      </w:r>
      <w:r>
        <w:rPr>
          <w:rFonts w:ascii="宋体" w:hAnsi="宋体" w:eastAsia="宋体" w:cs="宋体"/>
          <w:kern w:val="0"/>
          <w:sz w:val="28"/>
          <w:szCs w:val="28"/>
        </w:rPr>
        <w:t>关注</w:t>
      </w:r>
      <w:r>
        <w:rPr>
          <w:rFonts w:hint="eastAsia" w:ascii="宋体" w:hAnsi="宋体" w:eastAsia="宋体" w:cs="宋体"/>
          <w:kern w:val="0"/>
          <w:sz w:val="28"/>
          <w:szCs w:val="28"/>
        </w:rPr>
        <w:t>微信公众号“</w:t>
      </w:r>
      <w:r>
        <w:rPr>
          <w:rFonts w:ascii="宋体" w:hAnsi="宋体" w:eastAsia="宋体" w:cs="宋体"/>
          <w:kern w:val="0"/>
          <w:sz w:val="28"/>
          <w:szCs w:val="28"/>
        </w:rPr>
        <w:t>潍院</w:t>
      </w:r>
      <w:r>
        <w:rPr>
          <w:rFonts w:hint="eastAsia" w:ascii="宋体" w:hAnsi="宋体" w:eastAsia="宋体" w:cs="宋体"/>
          <w:kern w:val="0"/>
          <w:sz w:val="28"/>
          <w:szCs w:val="28"/>
        </w:rPr>
        <w:t>晒福”后</w:t>
      </w:r>
      <w:r>
        <w:rPr>
          <w:rFonts w:ascii="宋体" w:hAnsi="宋体" w:eastAsia="宋体" w:cs="宋体"/>
          <w:kern w:val="0"/>
          <w:sz w:val="28"/>
          <w:szCs w:val="28"/>
        </w:rPr>
        <w:t>，</w:t>
      </w:r>
      <w:r>
        <w:rPr>
          <w:rFonts w:hint="eastAsia" w:ascii="宋体" w:hAnsi="宋体" w:eastAsia="宋体" w:cs="宋体"/>
          <w:kern w:val="0"/>
          <w:sz w:val="28"/>
          <w:szCs w:val="28"/>
        </w:rPr>
        <w:t>在</w:t>
      </w:r>
      <w:r>
        <w:rPr>
          <w:rFonts w:ascii="宋体" w:hAnsi="宋体" w:eastAsia="宋体" w:cs="宋体"/>
          <w:color w:val="FF0000"/>
          <w:kern w:val="0"/>
          <w:sz w:val="28"/>
          <w:szCs w:val="28"/>
        </w:rPr>
        <w:t>1</w:t>
      </w:r>
      <w:r>
        <w:rPr>
          <w:rFonts w:hint="eastAsia" w:ascii="宋体" w:hAnsi="宋体" w:eastAsia="宋体" w:cs="宋体"/>
          <w:color w:val="FF0000"/>
          <w:kern w:val="0"/>
          <w:sz w:val="28"/>
          <w:szCs w:val="28"/>
          <w:lang w:val="en-US" w:eastAsia="zh-CN"/>
        </w:rPr>
        <w:t>0</w:t>
      </w:r>
      <w:r>
        <w:rPr>
          <w:rFonts w:hint="eastAsia" w:ascii="宋体" w:hAnsi="宋体" w:eastAsia="宋体" w:cs="宋体"/>
          <w:color w:val="FF0000"/>
          <w:kern w:val="0"/>
          <w:sz w:val="28"/>
          <w:szCs w:val="28"/>
        </w:rPr>
        <w:t>月</w:t>
      </w:r>
      <w:r>
        <w:rPr>
          <w:rFonts w:hint="eastAsia" w:ascii="宋体" w:hAnsi="宋体" w:eastAsia="宋体" w:cs="宋体"/>
          <w:color w:val="FF0000"/>
          <w:kern w:val="0"/>
          <w:sz w:val="28"/>
          <w:szCs w:val="28"/>
          <w:lang w:val="en-US" w:eastAsia="zh-CN"/>
        </w:rPr>
        <w:t>31</w:t>
      </w:r>
      <w:r>
        <w:rPr>
          <w:rFonts w:hint="eastAsia" w:ascii="宋体" w:hAnsi="宋体" w:eastAsia="宋体" w:cs="宋体"/>
          <w:color w:val="FF0000"/>
          <w:kern w:val="0"/>
          <w:sz w:val="28"/>
          <w:szCs w:val="28"/>
        </w:rPr>
        <w:t>日</w:t>
      </w:r>
      <w:r>
        <w:rPr>
          <w:rFonts w:hint="eastAsia" w:ascii="宋体" w:hAnsi="宋体" w:eastAsia="宋体" w:cs="宋体"/>
          <w:color w:val="FF0000"/>
          <w:kern w:val="0"/>
          <w:sz w:val="28"/>
          <w:szCs w:val="28"/>
          <w:lang w:val="en-US" w:eastAsia="zh-CN"/>
        </w:rPr>
        <w:t>18</w:t>
      </w:r>
      <w:r>
        <w:rPr>
          <w:rFonts w:hint="eastAsia" w:ascii="宋体" w:hAnsi="宋体" w:eastAsia="宋体" w:cs="宋体"/>
          <w:color w:val="FF0000"/>
          <w:kern w:val="0"/>
          <w:sz w:val="28"/>
          <w:szCs w:val="28"/>
        </w:rPr>
        <w:t>:0</w:t>
      </w:r>
      <w:r>
        <w:rPr>
          <w:rFonts w:ascii="宋体" w:hAnsi="宋体" w:eastAsia="宋体" w:cs="宋体"/>
          <w:color w:val="FF0000"/>
          <w:kern w:val="0"/>
          <w:sz w:val="28"/>
          <w:szCs w:val="28"/>
        </w:rPr>
        <w:t>0</w:t>
      </w:r>
      <w:r>
        <w:rPr>
          <w:rFonts w:hint="eastAsia" w:ascii="宋体" w:hAnsi="宋体" w:eastAsia="宋体" w:cs="宋体"/>
          <w:color w:val="FF0000"/>
          <w:kern w:val="0"/>
          <w:sz w:val="28"/>
          <w:szCs w:val="28"/>
        </w:rPr>
        <w:t>前</w:t>
      </w:r>
      <w:r>
        <w:rPr>
          <w:rFonts w:hint="eastAsia" w:ascii="宋体" w:hAnsi="宋体" w:eastAsia="宋体" w:cs="宋体"/>
          <w:kern w:val="0"/>
          <w:sz w:val="28"/>
          <w:szCs w:val="28"/>
        </w:rPr>
        <w:t>，</w:t>
      </w:r>
      <w:r>
        <w:rPr>
          <w:rFonts w:ascii="宋体" w:hAnsi="宋体" w:eastAsia="宋体" w:cs="宋体"/>
          <w:kern w:val="0"/>
          <w:sz w:val="28"/>
          <w:szCs w:val="28"/>
        </w:rPr>
        <w:t>点击下方菜单“报名参选”，上传报名资料，</w:t>
      </w:r>
      <w:r>
        <w:rPr>
          <w:rFonts w:hint="eastAsia" w:ascii="宋体" w:hAnsi="宋体" w:eastAsia="宋体" w:cs="宋体"/>
          <w:kern w:val="0"/>
          <w:sz w:val="28"/>
          <w:szCs w:val="28"/>
        </w:rPr>
        <w:t>根据上传次序编排投票</w:t>
      </w:r>
      <w:r>
        <w:rPr>
          <w:rFonts w:ascii="宋体" w:hAnsi="宋体" w:eastAsia="宋体" w:cs="宋体"/>
          <w:kern w:val="0"/>
          <w:sz w:val="28"/>
          <w:szCs w:val="28"/>
        </w:rPr>
        <w:t>编号。</w:t>
      </w:r>
      <w:r>
        <w:rPr>
          <w:rFonts w:hint="eastAsia" w:ascii="宋体" w:hAnsi="宋体" w:eastAsia="宋体" w:cs="宋体"/>
          <w:kern w:val="0"/>
          <w:sz w:val="28"/>
          <w:szCs w:val="28"/>
        </w:rPr>
        <w:t>如遇技术故障无法上传报名资料，可发送至备用邮箱wudian</w:t>
      </w:r>
      <w:r>
        <w:rPr>
          <w:rFonts w:ascii="宋体" w:hAnsi="宋体" w:eastAsia="宋体" w:cs="宋体"/>
          <w:kern w:val="0"/>
          <w:sz w:val="28"/>
          <w:szCs w:val="28"/>
        </w:rPr>
        <w:t>xinmeiti@163.com</w:t>
      </w:r>
      <w:r>
        <w:rPr>
          <w:rFonts w:hint="eastAsia" w:ascii="宋体" w:hAnsi="宋体" w:eastAsia="宋体" w:cs="宋体"/>
          <w:kern w:val="0"/>
          <w:sz w:val="28"/>
          <w:szCs w:val="28"/>
        </w:rPr>
        <w:t>。</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2</w:t>
      </w:r>
      <w:r>
        <w:rPr>
          <w:rFonts w:hint="eastAsia" w:ascii="宋体" w:hAnsi="宋体" w:eastAsia="宋体" w:cs="宋体"/>
          <w:kern w:val="0"/>
          <w:sz w:val="28"/>
          <w:szCs w:val="28"/>
        </w:rPr>
        <w:t>、</w:t>
      </w:r>
      <w:r>
        <w:rPr>
          <w:rFonts w:ascii="宋体" w:hAnsi="宋体" w:eastAsia="宋体" w:cs="宋体"/>
          <w:kern w:val="0"/>
          <w:sz w:val="28"/>
          <w:szCs w:val="28"/>
        </w:rPr>
        <w:t>上传资料</w:t>
      </w:r>
      <w:r>
        <w:rPr>
          <w:rFonts w:hint="eastAsia" w:ascii="宋体" w:hAnsi="宋体" w:eastAsia="宋体" w:cs="宋体"/>
          <w:kern w:val="0"/>
          <w:sz w:val="28"/>
          <w:szCs w:val="28"/>
        </w:rPr>
        <w:t>准备。</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fldChar w:fldCharType="begin"/>
      </w:r>
      <w:r>
        <w:rPr>
          <w:rFonts w:ascii="宋体" w:hAnsi="宋体" w:eastAsia="宋体" w:cs="宋体"/>
          <w:kern w:val="0"/>
          <w:sz w:val="28"/>
          <w:szCs w:val="28"/>
        </w:rPr>
        <w:instrText xml:space="preserve"> </w:instrText>
      </w:r>
      <w:r>
        <w:rPr>
          <w:rFonts w:hint="eastAsia" w:ascii="宋体" w:hAnsi="宋体" w:eastAsia="宋体" w:cs="宋体"/>
          <w:kern w:val="0"/>
          <w:sz w:val="28"/>
          <w:szCs w:val="28"/>
        </w:rPr>
        <w:instrText xml:space="preserve">= 1 \* GB3</w:instrText>
      </w:r>
      <w:r>
        <w:rPr>
          <w:rFonts w:ascii="宋体" w:hAnsi="宋体" w:eastAsia="宋体" w:cs="宋体"/>
          <w:kern w:val="0"/>
          <w:sz w:val="28"/>
          <w:szCs w:val="28"/>
        </w:rPr>
        <w:instrText xml:space="preserve"> </w:instrText>
      </w:r>
      <w:r>
        <w:rPr>
          <w:rFonts w:ascii="宋体" w:hAnsi="宋体" w:eastAsia="宋体" w:cs="宋体"/>
          <w:kern w:val="0"/>
          <w:sz w:val="28"/>
          <w:szCs w:val="28"/>
        </w:rPr>
        <w:fldChar w:fldCharType="separate"/>
      </w:r>
      <w:r>
        <w:rPr>
          <w:rFonts w:hint="eastAsia" w:ascii="宋体" w:hAnsi="宋体" w:eastAsia="宋体" w:cs="宋体"/>
          <w:kern w:val="0"/>
          <w:sz w:val="28"/>
          <w:szCs w:val="28"/>
        </w:rPr>
        <w:t>①</w:t>
      </w:r>
      <w:r>
        <w:rPr>
          <w:rFonts w:ascii="宋体" w:hAnsi="宋体" w:eastAsia="宋体" w:cs="宋体"/>
          <w:kern w:val="0"/>
          <w:sz w:val="28"/>
          <w:szCs w:val="28"/>
        </w:rPr>
        <w:fldChar w:fldCharType="end"/>
      </w:r>
      <w:r>
        <w:rPr>
          <w:rFonts w:ascii="宋体" w:hAnsi="宋体" w:eastAsia="宋体" w:cs="宋体"/>
          <w:kern w:val="0"/>
          <w:sz w:val="28"/>
          <w:szCs w:val="28"/>
        </w:rPr>
        <w:t>个人简历</w:t>
      </w:r>
      <w:r>
        <w:rPr>
          <w:rFonts w:hint="eastAsia" w:ascii="宋体" w:hAnsi="宋体" w:eastAsia="宋体" w:cs="宋体"/>
          <w:kern w:val="0"/>
          <w:sz w:val="28"/>
          <w:szCs w:val="28"/>
        </w:rPr>
        <w:t>。微软</w:t>
      </w:r>
      <w:r>
        <w:rPr>
          <w:rFonts w:ascii="宋体" w:hAnsi="宋体" w:eastAsia="宋体" w:cs="宋体"/>
          <w:kern w:val="0"/>
          <w:sz w:val="28"/>
          <w:szCs w:val="28"/>
        </w:rPr>
        <w:t>W</w:t>
      </w:r>
      <w:r>
        <w:rPr>
          <w:rFonts w:hint="eastAsia" w:ascii="宋体" w:hAnsi="宋体" w:eastAsia="宋体" w:cs="宋体"/>
          <w:kern w:val="0"/>
          <w:sz w:val="28"/>
          <w:szCs w:val="28"/>
        </w:rPr>
        <w:t>ord文件，</w:t>
      </w:r>
      <w:r>
        <w:rPr>
          <w:rFonts w:ascii="宋体" w:hAnsi="宋体" w:eastAsia="宋体" w:cs="宋体"/>
          <w:kern w:val="0"/>
          <w:sz w:val="28"/>
          <w:szCs w:val="28"/>
        </w:rPr>
        <w:t>不超过500字的个人介绍（个人</w:t>
      </w:r>
      <w:r>
        <w:rPr>
          <w:rFonts w:hint="eastAsia" w:ascii="宋体" w:hAnsi="宋体" w:eastAsia="宋体" w:cs="宋体"/>
          <w:kern w:val="0"/>
          <w:sz w:val="28"/>
          <w:szCs w:val="28"/>
        </w:rPr>
        <w:t>简介、综合表现、</w:t>
      </w:r>
      <w:r>
        <w:rPr>
          <w:rFonts w:ascii="宋体" w:hAnsi="宋体" w:eastAsia="宋体" w:cs="宋体"/>
          <w:kern w:val="0"/>
          <w:sz w:val="28"/>
          <w:szCs w:val="28"/>
        </w:rPr>
        <w:t>主要</w:t>
      </w:r>
      <w:r>
        <w:rPr>
          <w:rFonts w:hint="eastAsia" w:ascii="宋体" w:hAnsi="宋体" w:eastAsia="宋体" w:cs="宋体"/>
          <w:kern w:val="0"/>
          <w:sz w:val="28"/>
          <w:szCs w:val="28"/>
        </w:rPr>
        <w:t>成就或荣誉</w:t>
      </w:r>
      <w:r>
        <w:rPr>
          <w:rFonts w:ascii="宋体" w:hAnsi="宋体" w:eastAsia="宋体" w:cs="宋体"/>
          <w:kern w:val="0"/>
          <w:sz w:val="28"/>
          <w:szCs w:val="28"/>
        </w:rPr>
        <w:t>等）</w:t>
      </w:r>
      <w:r>
        <w:rPr>
          <w:rFonts w:ascii="宋体" w:hAnsi="宋体" w:eastAsia="宋体" w:cs="宋体"/>
          <w:kern w:val="0"/>
          <w:sz w:val="28"/>
          <w:szCs w:val="28"/>
        </w:rPr>
        <w:br w:type="textWrapping"/>
      </w:r>
      <w:r>
        <w:rPr>
          <w:rFonts w:ascii="宋体" w:hAnsi="宋体" w:eastAsia="宋体" w:cs="宋体"/>
          <w:kern w:val="0"/>
          <w:sz w:val="28"/>
          <w:szCs w:val="28"/>
        </w:rPr>
        <w:t xml:space="preserve">    </w:t>
      </w:r>
      <w:r>
        <w:rPr>
          <w:rFonts w:ascii="宋体" w:hAnsi="宋体" w:eastAsia="宋体" w:cs="宋体"/>
          <w:kern w:val="0"/>
          <w:sz w:val="28"/>
          <w:szCs w:val="28"/>
        </w:rPr>
        <w:fldChar w:fldCharType="begin"/>
      </w:r>
      <w:r>
        <w:rPr>
          <w:rFonts w:ascii="宋体" w:hAnsi="宋体" w:eastAsia="宋体" w:cs="宋体"/>
          <w:kern w:val="0"/>
          <w:sz w:val="28"/>
          <w:szCs w:val="28"/>
        </w:rPr>
        <w:instrText xml:space="preserve"> </w:instrText>
      </w:r>
      <w:r>
        <w:rPr>
          <w:rFonts w:hint="eastAsia" w:ascii="宋体" w:hAnsi="宋体" w:eastAsia="宋体" w:cs="宋体"/>
          <w:kern w:val="0"/>
          <w:sz w:val="28"/>
          <w:szCs w:val="28"/>
        </w:rPr>
        <w:instrText xml:space="preserve">= 2 \* GB3</w:instrText>
      </w:r>
      <w:r>
        <w:rPr>
          <w:rFonts w:ascii="宋体" w:hAnsi="宋体" w:eastAsia="宋体" w:cs="宋体"/>
          <w:kern w:val="0"/>
          <w:sz w:val="28"/>
          <w:szCs w:val="28"/>
        </w:rPr>
        <w:instrText xml:space="preserve"> </w:instrText>
      </w:r>
      <w:r>
        <w:rPr>
          <w:rFonts w:ascii="宋体" w:hAnsi="宋体" w:eastAsia="宋体" w:cs="宋体"/>
          <w:kern w:val="0"/>
          <w:sz w:val="28"/>
          <w:szCs w:val="28"/>
        </w:rPr>
        <w:fldChar w:fldCharType="separate"/>
      </w:r>
      <w:r>
        <w:rPr>
          <w:rFonts w:hint="eastAsia" w:ascii="宋体" w:hAnsi="宋体" w:eastAsia="宋体" w:cs="宋体"/>
          <w:kern w:val="0"/>
          <w:sz w:val="28"/>
          <w:szCs w:val="28"/>
        </w:rPr>
        <w:t>②</w:t>
      </w:r>
      <w:r>
        <w:rPr>
          <w:rFonts w:ascii="宋体" w:hAnsi="宋体" w:eastAsia="宋体" w:cs="宋体"/>
          <w:kern w:val="0"/>
          <w:sz w:val="28"/>
          <w:szCs w:val="28"/>
        </w:rPr>
        <w:fldChar w:fldCharType="end"/>
      </w:r>
      <w:r>
        <w:rPr>
          <w:rFonts w:ascii="宋体" w:hAnsi="宋体" w:eastAsia="宋体" w:cs="宋体"/>
          <w:kern w:val="0"/>
          <w:sz w:val="28"/>
          <w:szCs w:val="28"/>
        </w:rPr>
        <w:t>个人照片</w:t>
      </w:r>
      <w:r>
        <w:rPr>
          <w:rFonts w:hint="eastAsia" w:ascii="宋体" w:hAnsi="宋体" w:eastAsia="宋体" w:cs="宋体"/>
          <w:kern w:val="0"/>
          <w:sz w:val="28"/>
          <w:szCs w:val="28"/>
        </w:rPr>
        <w:t>。</w:t>
      </w:r>
      <w:r>
        <w:rPr>
          <w:rFonts w:ascii="宋体" w:hAnsi="宋体" w:eastAsia="宋体" w:cs="宋体"/>
          <w:kern w:val="0"/>
          <w:sz w:val="28"/>
          <w:szCs w:val="28"/>
        </w:rPr>
        <w:t>本人</w:t>
      </w:r>
      <w:r>
        <w:rPr>
          <w:rFonts w:hint="eastAsia" w:ascii="宋体" w:hAnsi="宋体" w:eastAsia="宋体" w:cs="宋体"/>
          <w:kern w:val="0"/>
          <w:sz w:val="28"/>
          <w:szCs w:val="28"/>
        </w:rPr>
        <w:t>近期</w:t>
      </w:r>
      <w:r>
        <w:rPr>
          <w:rFonts w:ascii="宋体" w:hAnsi="宋体" w:eastAsia="宋体" w:cs="宋体"/>
          <w:kern w:val="0"/>
          <w:sz w:val="28"/>
          <w:szCs w:val="28"/>
        </w:rPr>
        <w:t>正面照</w:t>
      </w:r>
      <w:r>
        <w:rPr>
          <w:rFonts w:hint="eastAsia" w:ascii="宋体" w:hAnsi="宋体" w:eastAsia="宋体" w:cs="宋体"/>
          <w:kern w:val="0"/>
          <w:sz w:val="28"/>
          <w:szCs w:val="28"/>
        </w:rPr>
        <w:t>，图片格式，推荐</w:t>
      </w:r>
      <w:r>
        <w:rPr>
          <w:rFonts w:ascii="宋体" w:hAnsi="宋体" w:eastAsia="宋体" w:cs="宋体"/>
          <w:kern w:val="0"/>
          <w:sz w:val="28"/>
          <w:szCs w:val="28"/>
        </w:rPr>
        <w:t>jpg/gif格式</w:t>
      </w:r>
      <w:r>
        <w:rPr>
          <w:rFonts w:hint="eastAsia" w:ascii="宋体" w:hAnsi="宋体" w:eastAsia="宋体" w:cs="宋体"/>
          <w:kern w:val="0"/>
          <w:sz w:val="28"/>
          <w:szCs w:val="28"/>
        </w:rPr>
        <w:t>。</w:t>
      </w:r>
      <w:r>
        <w:rPr>
          <w:rFonts w:ascii="宋体" w:hAnsi="宋体" w:eastAsia="宋体" w:cs="宋体"/>
          <w:kern w:val="0"/>
          <w:sz w:val="28"/>
          <w:szCs w:val="28"/>
        </w:rPr>
        <w:t>不超过1M</w:t>
      </w:r>
      <w:r>
        <w:rPr>
          <w:rFonts w:hint="eastAsia" w:ascii="宋体" w:hAnsi="宋体" w:eastAsia="宋体" w:cs="宋体"/>
          <w:kern w:val="0"/>
          <w:sz w:val="28"/>
          <w:szCs w:val="28"/>
        </w:rPr>
        <w:t>，</w:t>
      </w:r>
      <w:r>
        <w:rPr>
          <w:rFonts w:ascii="宋体" w:hAnsi="宋体" w:eastAsia="宋体" w:cs="宋体"/>
          <w:kern w:val="0"/>
          <w:sz w:val="28"/>
          <w:szCs w:val="28"/>
        </w:rPr>
        <w:t>建议选择宽高比为3:2或300像素*300像素）。</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fldChar w:fldCharType="begin"/>
      </w:r>
      <w:r>
        <w:rPr>
          <w:rFonts w:ascii="宋体" w:hAnsi="宋体" w:eastAsia="宋体" w:cs="宋体"/>
          <w:kern w:val="0"/>
          <w:sz w:val="28"/>
          <w:szCs w:val="28"/>
        </w:rPr>
        <w:instrText xml:space="preserve"> </w:instrText>
      </w:r>
      <w:r>
        <w:rPr>
          <w:rFonts w:hint="eastAsia" w:ascii="宋体" w:hAnsi="宋体" w:eastAsia="宋体" w:cs="宋体"/>
          <w:kern w:val="0"/>
          <w:sz w:val="28"/>
          <w:szCs w:val="28"/>
        </w:rPr>
        <w:instrText xml:space="preserve">= 3 \* GB3</w:instrText>
      </w:r>
      <w:r>
        <w:rPr>
          <w:rFonts w:ascii="宋体" w:hAnsi="宋体" w:eastAsia="宋体" w:cs="宋体"/>
          <w:kern w:val="0"/>
          <w:sz w:val="28"/>
          <w:szCs w:val="28"/>
        </w:rPr>
        <w:instrText xml:space="preserve"> </w:instrText>
      </w:r>
      <w:r>
        <w:rPr>
          <w:rFonts w:ascii="宋体" w:hAnsi="宋体" w:eastAsia="宋体" w:cs="宋体"/>
          <w:kern w:val="0"/>
          <w:sz w:val="28"/>
          <w:szCs w:val="28"/>
        </w:rPr>
        <w:fldChar w:fldCharType="separate"/>
      </w:r>
      <w:r>
        <w:rPr>
          <w:rFonts w:hint="eastAsia" w:ascii="宋体" w:hAnsi="宋体" w:eastAsia="宋体" w:cs="宋体"/>
          <w:kern w:val="0"/>
          <w:sz w:val="28"/>
          <w:szCs w:val="28"/>
        </w:rPr>
        <w:t>③</w:t>
      </w:r>
      <w:r>
        <w:rPr>
          <w:rFonts w:ascii="宋体" w:hAnsi="宋体" w:eastAsia="宋体" w:cs="宋体"/>
          <w:kern w:val="0"/>
          <w:sz w:val="28"/>
          <w:szCs w:val="28"/>
        </w:rPr>
        <w:fldChar w:fldCharType="end"/>
      </w:r>
      <w:r>
        <w:rPr>
          <w:rFonts w:hint="eastAsia" w:ascii="宋体" w:hAnsi="宋体" w:eastAsia="宋体" w:cs="宋体"/>
          <w:kern w:val="0"/>
          <w:sz w:val="28"/>
          <w:szCs w:val="28"/>
        </w:rPr>
        <w:t>展示视频。</w:t>
      </w:r>
      <w:r>
        <w:rPr>
          <w:rFonts w:ascii="宋体" w:hAnsi="宋体" w:eastAsia="宋体" w:cs="宋体"/>
          <w:kern w:val="0"/>
          <w:sz w:val="28"/>
          <w:szCs w:val="28"/>
        </w:rPr>
        <w:t>先将拍摄</w:t>
      </w:r>
      <w:r>
        <w:rPr>
          <w:rFonts w:hint="eastAsia" w:ascii="宋体" w:hAnsi="宋体" w:eastAsia="宋体" w:cs="宋体"/>
          <w:kern w:val="0"/>
          <w:sz w:val="28"/>
          <w:szCs w:val="28"/>
        </w:rPr>
        <w:t>或</w:t>
      </w:r>
      <w:r>
        <w:rPr>
          <w:rFonts w:ascii="宋体" w:hAnsi="宋体" w:eastAsia="宋体" w:cs="宋体"/>
          <w:kern w:val="0"/>
          <w:sz w:val="28"/>
          <w:szCs w:val="28"/>
        </w:rPr>
        <w:t>制作的</w:t>
      </w:r>
      <w:r>
        <w:rPr>
          <w:rFonts w:hint="eastAsia" w:ascii="宋体" w:hAnsi="宋体" w:eastAsia="宋体" w:cs="宋体"/>
          <w:kern w:val="0"/>
          <w:sz w:val="28"/>
          <w:szCs w:val="28"/>
        </w:rPr>
        <w:t>视频资料</w:t>
      </w:r>
      <w:r>
        <w:rPr>
          <w:rFonts w:ascii="宋体" w:hAnsi="宋体" w:eastAsia="宋体" w:cs="宋体"/>
          <w:kern w:val="0"/>
          <w:sz w:val="28"/>
          <w:szCs w:val="28"/>
        </w:rPr>
        <w:t>（3分钟）上传至腾讯视频网站，并保证上传的视频已被审核通过。用浏览器搜索”腾讯视频网页版</w:t>
      </w:r>
      <w:r>
        <w:rPr>
          <w:rFonts w:hint="eastAsia" w:ascii="宋体" w:hAnsi="宋体" w:eastAsia="宋体" w:cs="宋体"/>
          <w:kern w:val="0"/>
          <w:sz w:val="28"/>
          <w:szCs w:val="28"/>
        </w:rPr>
        <w:t>，</w:t>
      </w:r>
      <w:r>
        <w:rPr>
          <w:rFonts w:ascii="宋体" w:hAnsi="宋体" w:eastAsia="宋体" w:cs="宋体"/>
          <w:kern w:val="0"/>
          <w:sz w:val="28"/>
          <w:szCs w:val="28"/>
        </w:rPr>
        <w:t>进入后搜索个人上传的视频，</w:t>
      </w:r>
      <w:r>
        <w:rPr>
          <w:rFonts w:hint="eastAsia" w:ascii="宋体" w:hAnsi="宋体" w:eastAsia="宋体" w:cs="宋体"/>
          <w:kern w:val="0"/>
          <w:sz w:val="28"/>
          <w:szCs w:val="28"/>
        </w:rPr>
        <w:t>点击左下方分享，</w:t>
      </w:r>
      <w:r>
        <w:rPr>
          <w:rFonts w:ascii="宋体" w:hAnsi="宋体" w:eastAsia="宋体" w:cs="宋体"/>
          <w:kern w:val="0"/>
          <w:sz w:val="28"/>
          <w:szCs w:val="28"/>
        </w:rPr>
        <w:t>然后复制通用代码。</w:t>
      </w:r>
    </w:p>
    <w:p>
      <w:pPr>
        <w:widowControl/>
        <w:ind w:firstLine="560" w:firstLineChars="200"/>
        <w:jc w:val="left"/>
        <w:rPr>
          <w:rFonts w:ascii="宋体" w:hAnsi="宋体" w:eastAsia="宋体" w:cs="宋体"/>
          <w:kern w:val="0"/>
          <w:sz w:val="28"/>
          <w:szCs w:val="28"/>
        </w:rPr>
      </w:pPr>
    </w:p>
    <w:p>
      <w:pPr>
        <w:rPr>
          <w:rFonts w:ascii="宋体" w:hAnsi="宋体" w:eastAsia="宋体"/>
          <w:b/>
          <w:sz w:val="28"/>
          <w:szCs w:val="28"/>
        </w:rPr>
      </w:pPr>
      <w:r>
        <w:rPr>
          <w:rFonts w:hint="eastAsia" w:ascii="宋体" w:hAnsi="宋体" w:eastAsia="宋体"/>
          <w:b/>
          <w:sz w:val="28"/>
          <w:szCs w:val="28"/>
          <w:lang w:eastAsia="zh-CN"/>
        </w:rPr>
        <w:t>（</w:t>
      </w:r>
      <w:r>
        <w:rPr>
          <w:rFonts w:hint="eastAsia" w:ascii="宋体" w:hAnsi="宋体" w:eastAsia="宋体"/>
          <w:b/>
          <w:sz w:val="28"/>
          <w:szCs w:val="28"/>
          <w:lang w:val="en-US" w:eastAsia="zh-CN"/>
        </w:rPr>
        <w:t>三</w:t>
      </w:r>
      <w:r>
        <w:rPr>
          <w:rFonts w:hint="eastAsia" w:ascii="宋体" w:hAnsi="宋体" w:eastAsia="宋体"/>
          <w:b/>
          <w:sz w:val="28"/>
          <w:szCs w:val="28"/>
          <w:lang w:eastAsia="zh-CN"/>
        </w:rPr>
        <w:t>）</w:t>
      </w:r>
      <w:r>
        <w:rPr>
          <w:rFonts w:hint="eastAsia" w:ascii="宋体" w:hAnsi="宋体" w:eastAsia="宋体" w:cs="宋体"/>
          <w:b/>
          <w:kern w:val="0"/>
          <w:sz w:val="28"/>
          <w:szCs w:val="28"/>
        </w:rPr>
        <w:t>微信平台</w:t>
      </w:r>
      <w:r>
        <w:rPr>
          <w:rFonts w:hint="eastAsia" w:ascii="宋体" w:hAnsi="宋体" w:eastAsia="宋体"/>
          <w:b/>
          <w:sz w:val="28"/>
          <w:szCs w:val="28"/>
        </w:rPr>
        <w:t>投票与计票</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1</w:t>
      </w:r>
      <w:r>
        <w:rPr>
          <w:rFonts w:hint="eastAsia" w:ascii="宋体" w:hAnsi="宋体" w:eastAsia="宋体" w:cs="宋体"/>
          <w:kern w:val="0"/>
          <w:sz w:val="28"/>
          <w:szCs w:val="28"/>
        </w:rPr>
        <w:t>、</w:t>
      </w:r>
      <w:r>
        <w:rPr>
          <w:rFonts w:ascii="宋体" w:hAnsi="宋体" w:eastAsia="宋体" w:cs="宋体"/>
          <w:kern w:val="0"/>
          <w:sz w:val="28"/>
          <w:szCs w:val="28"/>
        </w:rPr>
        <w:t>投票方式</w:t>
      </w:r>
      <w:r>
        <w:rPr>
          <w:rFonts w:hint="eastAsia" w:ascii="宋体" w:hAnsi="宋体" w:eastAsia="宋体" w:cs="宋体"/>
          <w:kern w:val="0"/>
          <w:sz w:val="28"/>
          <w:szCs w:val="28"/>
        </w:rPr>
        <w:t>：</w:t>
      </w:r>
      <w:r>
        <w:rPr>
          <w:rFonts w:ascii="宋体" w:hAnsi="宋体" w:eastAsia="宋体" w:cs="宋体"/>
          <w:kern w:val="0"/>
          <w:sz w:val="28"/>
          <w:szCs w:val="28"/>
        </w:rPr>
        <w:t>关注微信公众号 “潍院晒福”</w:t>
      </w:r>
      <w:r>
        <w:rPr>
          <w:rFonts w:hint="eastAsia" w:ascii="宋体" w:hAnsi="宋体" w:eastAsia="宋体" w:cs="宋体"/>
          <w:kern w:val="0"/>
          <w:sz w:val="28"/>
          <w:szCs w:val="28"/>
        </w:rPr>
        <w:t xml:space="preserve"> 后</w:t>
      </w:r>
      <w:r>
        <w:rPr>
          <w:rFonts w:ascii="宋体" w:hAnsi="宋体" w:eastAsia="宋体" w:cs="宋体"/>
          <w:kern w:val="0"/>
          <w:sz w:val="28"/>
          <w:szCs w:val="28"/>
        </w:rPr>
        <w:t>，</w:t>
      </w:r>
      <w:r>
        <w:rPr>
          <w:rFonts w:hint="eastAsia" w:ascii="宋体" w:hAnsi="宋体" w:eastAsia="宋体" w:cs="宋体"/>
          <w:kern w:val="0"/>
          <w:sz w:val="28"/>
          <w:szCs w:val="28"/>
          <w:lang w:val="en-US" w:eastAsia="zh-CN"/>
        </w:rPr>
        <w:t>候选人资料发布后，</w:t>
      </w:r>
      <w:r>
        <w:rPr>
          <w:rFonts w:ascii="宋体" w:hAnsi="宋体" w:eastAsia="宋体" w:cs="宋体"/>
          <w:kern w:val="0"/>
          <w:sz w:val="28"/>
          <w:szCs w:val="28"/>
        </w:rPr>
        <w:t>后台回复：</w:t>
      </w:r>
      <w:r>
        <w:rPr>
          <w:rFonts w:hint="eastAsia" w:ascii="宋体" w:hAnsi="宋体" w:eastAsia="宋体" w:cs="宋体"/>
          <w:kern w:val="0"/>
          <w:sz w:val="28"/>
          <w:szCs w:val="28"/>
          <w:lang w:val="en-US" w:eastAsia="zh-CN"/>
        </w:rPr>
        <w:t>晒福</w:t>
      </w:r>
      <w:r>
        <w:rPr>
          <w:rFonts w:ascii="宋体" w:hAnsi="宋体" w:eastAsia="宋体" w:cs="宋体"/>
          <w:kern w:val="0"/>
          <w:sz w:val="28"/>
          <w:szCs w:val="28"/>
        </w:rPr>
        <w:t>投票，即可</w:t>
      </w:r>
      <w:r>
        <w:rPr>
          <w:rFonts w:hint="eastAsia" w:ascii="宋体" w:hAnsi="宋体" w:eastAsia="宋体" w:cs="宋体"/>
          <w:kern w:val="0"/>
          <w:sz w:val="28"/>
          <w:szCs w:val="28"/>
        </w:rPr>
        <w:t>获得投票链接（投票期内一直有效），点击链接可直接搜索姓名或编号投票，也可转发微信好友、微信朋友圈争取投票支持。</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2、晒福·未来之星”奖学金投票只能在微信客户端进行，</w:t>
      </w:r>
      <w:r>
        <w:rPr>
          <w:rFonts w:hint="eastAsia" w:ascii="宋体" w:hAnsi="宋体" w:eastAsia="宋体" w:cs="宋体"/>
          <w:kern w:val="0"/>
          <w:sz w:val="28"/>
          <w:szCs w:val="28"/>
        </w:rPr>
        <w:t>投票期内，</w:t>
      </w:r>
      <w:r>
        <w:rPr>
          <w:rFonts w:ascii="宋体" w:hAnsi="宋体" w:eastAsia="宋体" w:cs="宋体"/>
          <w:color w:val="FF0000"/>
          <w:kern w:val="0"/>
          <w:sz w:val="28"/>
          <w:szCs w:val="28"/>
        </w:rPr>
        <w:t>一个微信号最多可给十名参评学生各投一票</w:t>
      </w:r>
      <w:r>
        <w:rPr>
          <w:rFonts w:ascii="宋体" w:hAnsi="宋体" w:eastAsia="宋体" w:cs="宋体"/>
          <w:kern w:val="0"/>
          <w:sz w:val="28"/>
          <w:szCs w:val="28"/>
        </w:rPr>
        <w:t>。</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3.投票过程中，如出现未投票但显示“已投票”的状况，请关闭无线网络再进行投票。</w:t>
      </w:r>
    </w:p>
    <w:p>
      <w:pPr>
        <w:widowControl/>
        <w:ind w:firstLine="560" w:firstLineChars="200"/>
        <w:jc w:val="left"/>
        <w:rPr>
          <w:rFonts w:ascii="宋体" w:hAnsi="宋体" w:eastAsia="宋体" w:cs="宋体"/>
          <w:kern w:val="0"/>
          <w:sz w:val="28"/>
          <w:szCs w:val="28"/>
        </w:rPr>
      </w:pPr>
      <w:r>
        <w:rPr>
          <w:rFonts w:ascii="宋体" w:hAnsi="宋体" w:eastAsia="宋体" w:cs="宋体"/>
          <w:kern w:val="0"/>
          <w:sz w:val="28"/>
          <w:szCs w:val="28"/>
        </w:rPr>
        <w:t>4.为保证奖学金评选的公平性和公正性，此次投票和票数变化后台严格监控，如发现投票异常和刷票等情况，一经查实，立即封锁帐号，永久取消在校期间的参赛资格，并严厉处分</w:t>
      </w:r>
      <w:r>
        <w:rPr>
          <w:rFonts w:hint="eastAsia" w:ascii="宋体" w:hAnsi="宋体" w:eastAsia="宋体" w:cs="宋体"/>
          <w:kern w:val="0"/>
          <w:sz w:val="28"/>
          <w:szCs w:val="28"/>
        </w:rPr>
        <w:t>。</w:t>
      </w:r>
      <w:r>
        <w:rPr>
          <w:rFonts w:ascii="宋体" w:hAnsi="宋体" w:eastAsia="宋体" w:cs="宋体"/>
          <w:kern w:val="0"/>
          <w:sz w:val="28"/>
          <w:szCs w:val="28"/>
        </w:rPr>
        <w:br w:type="textWrapping"/>
      </w:r>
      <w:r>
        <w:rPr>
          <w:rFonts w:ascii="宋体" w:hAnsi="宋体" w:eastAsia="宋体" w:cs="宋体"/>
          <w:kern w:val="0"/>
          <w:sz w:val="28"/>
          <w:szCs w:val="28"/>
        </w:rPr>
        <w:t xml:space="preserve">    5</w:t>
      </w:r>
      <w:r>
        <w:rPr>
          <w:rFonts w:hint="eastAsia" w:ascii="宋体" w:hAnsi="宋体" w:eastAsia="宋体" w:cs="宋体"/>
          <w:kern w:val="0"/>
          <w:sz w:val="28"/>
          <w:szCs w:val="28"/>
        </w:rPr>
        <w:t>、投票期限及计票规则：</w:t>
      </w:r>
      <w:r>
        <w:rPr>
          <w:rFonts w:ascii="宋体" w:hAnsi="宋体" w:eastAsia="宋体" w:cs="宋体"/>
          <w:color w:val="FF0000"/>
          <w:kern w:val="0"/>
          <w:sz w:val="28"/>
          <w:szCs w:val="28"/>
        </w:rPr>
        <w:t>1</w:t>
      </w:r>
      <w:r>
        <w:rPr>
          <w:rFonts w:hint="eastAsia" w:ascii="宋体" w:hAnsi="宋体" w:eastAsia="宋体" w:cs="宋体"/>
          <w:color w:val="FF0000"/>
          <w:kern w:val="0"/>
          <w:sz w:val="28"/>
          <w:szCs w:val="28"/>
          <w:lang w:val="en-US" w:eastAsia="zh-CN"/>
        </w:rPr>
        <w:t>1</w:t>
      </w:r>
      <w:r>
        <w:rPr>
          <w:rFonts w:hint="eastAsia" w:ascii="宋体" w:hAnsi="宋体" w:eastAsia="宋体" w:cs="宋体"/>
          <w:color w:val="FF0000"/>
          <w:kern w:val="0"/>
          <w:sz w:val="28"/>
          <w:szCs w:val="28"/>
        </w:rPr>
        <w:t>月</w:t>
      </w:r>
      <w:r>
        <w:rPr>
          <w:rFonts w:hint="eastAsia" w:ascii="宋体" w:hAnsi="宋体" w:eastAsia="宋体" w:cs="宋体"/>
          <w:color w:val="FF0000"/>
          <w:kern w:val="0"/>
          <w:sz w:val="28"/>
          <w:szCs w:val="28"/>
          <w:lang w:val="en-US" w:eastAsia="zh-CN"/>
        </w:rPr>
        <w:t>4</w:t>
      </w:r>
      <w:r>
        <w:rPr>
          <w:rFonts w:hint="eastAsia" w:ascii="宋体" w:hAnsi="宋体" w:eastAsia="宋体" w:cs="宋体"/>
          <w:color w:val="FF0000"/>
          <w:kern w:val="0"/>
          <w:sz w:val="28"/>
          <w:szCs w:val="28"/>
        </w:rPr>
        <w:t>日</w:t>
      </w:r>
      <w:r>
        <w:rPr>
          <w:rFonts w:hint="eastAsia" w:ascii="宋体" w:hAnsi="宋体" w:eastAsia="宋体" w:cs="宋体"/>
          <w:color w:val="FF0000"/>
          <w:kern w:val="0"/>
          <w:sz w:val="28"/>
          <w:szCs w:val="28"/>
          <w:lang w:val="en-US" w:eastAsia="zh-CN"/>
        </w:rPr>
        <w:t>8：00</w:t>
      </w:r>
      <w:r>
        <w:rPr>
          <w:rFonts w:hint="eastAsia" w:ascii="宋体" w:hAnsi="宋体" w:eastAsia="宋体" w:cs="宋体"/>
          <w:color w:val="FF0000"/>
          <w:kern w:val="0"/>
          <w:sz w:val="28"/>
          <w:szCs w:val="28"/>
        </w:rPr>
        <w:t>投票开始</w:t>
      </w:r>
      <w:r>
        <w:rPr>
          <w:rFonts w:hint="eastAsia" w:ascii="宋体" w:hAnsi="宋体" w:eastAsia="宋体" w:cs="宋体"/>
          <w:color w:val="FF0000"/>
          <w:kern w:val="0"/>
          <w:sz w:val="28"/>
          <w:szCs w:val="28"/>
          <w:lang w:val="en-US" w:eastAsia="zh-CN"/>
        </w:rPr>
        <w:t>，</w:t>
      </w:r>
      <w:r>
        <w:rPr>
          <w:rFonts w:ascii="宋体" w:hAnsi="宋体" w:eastAsia="宋体" w:cs="宋体"/>
          <w:color w:val="FF0000"/>
          <w:kern w:val="0"/>
          <w:sz w:val="28"/>
          <w:szCs w:val="28"/>
        </w:rPr>
        <w:t>1</w:t>
      </w:r>
      <w:r>
        <w:rPr>
          <w:rFonts w:hint="eastAsia" w:ascii="宋体" w:hAnsi="宋体" w:eastAsia="宋体" w:cs="宋体"/>
          <w:color w:val="FF0000"/>
          <w:kern w:val="0"/>
          <w:sz w:val="28"/>
          <w:szCs w:val="28"/>
          <w:lang w:val="en-US" w:eastAsia="zh-CN"/>
        </w:rPr>
        <w:t>1</w:t>
      </w:r>
      <w:r>
        <w:rPr>
          <w:rFonts w:hint="eastAsia" w:ascii="宋体" w:hAnsi="宋体" w:eastAsia="宋体" w:cs="宋体"/>
          <w:color w:val="FF0000"/>
          <w:kern w:val="0"/>
          <w:sz w:val="28"/>
          <w:szCs w:val="28"/>
        </w:rPr>
        <w:t>月</w:t>
      </w:r>
      <w:r>
        <w:rPr>
          <w:rFonts w:hint="eastAsia" w:ascii="宋体" w:hAnsi="宋体" w:eastAsia="宋体" w:cs="宋体"/>
          <w:color w:val="FF0000"/>
          <w:kern w:val="0"/>
          <w:sz w:val="28"/>
          <w:szCs w:val="28"/>
          <w:lang w:val="en-US" w:eastAsia="zh-CN"/>
        </w:rPr>
        <w:t>10</w:t>
      </w:r>
      <w:r>
        <w:rPr>
          <w:rFonts w:hint="eastAsia" w:ascii="宋体" w:hAnsi="宋体" w:eastAsia="宋体" w:cs="宋体"/>
          <w:color w:val="FF0000"/>
          <w:kern w:val="0"/>
          <w:sz w:val="28"/>
          <w:szCs w:val="28"/>
        </w:rPr>
        <w:t>日1</w:t>
      </w:r>
      <w:r>
        <w:rPr>
          <w:rFonts w:ascii="宋体" w:hAnsi="宋体" w:eastAsia="宋体" w:cs="宋体"/>
          <w:color w:val="FF0000"/>
          <w:kern w:val="0"/>
          <w:sz w:val="28"/>
          <w:szCs w:val="28"/>
        </w:rPr>
        <w:t>8</w:t>
      </w:r>
      <w:r>
        <w:rPr>
          <w:rFonts w:hint="eastAsia" w:ascii="宋体" w:hAnsi="宋体" w:eastAsia="宋体" w:cs="宋体"/>
          <w:color w:val="FF0000"/>
          <w:kern w:val="0"/>
          <w:sz w:val="28"/>
          <w:szCs w:val="28"/>
        </w:rPr>
        <w:t>:0</w:t>
      </w:r>
      <w:r>
        <w:rPr>
          <w:rFonts w:ascii="宋体" w:hAnsi="宋体" w:eastAsia="宋体" w:cs="宋体"/>
          <w:color w:val="FF0000"/>
          <w:kern w:val="0"/>
          <w:sz w:val="28"/>
          <w:szCs w:val="28"/>
        </w:rPr>
        <w:t>0</w:t>
      </w:r>
      <w:r>
        <w:rPr>
          <w:rFonts w:hint="eastAsia" w:ascii="宋体" w:hAnsi="宋体" w:eastAsia="宋体" w:cs="宋体"/>
          <w:color w:val="FF0000"/>
          <w:kern w:val="0"/>
          <w:sz w:val="28"/>
          <w:szCs w:val="28"/>
        </w:rPr>
        <w:t>结束计票。</w:t>
      </w:r>
      <w:r>
        <w:rPr>
          <w:rFonts w:ascii="宋体" w:hAnsi="宋体" w:eastAsia="宋体" w:cs="宋体"/>
          <w:kern w:val="0"/>
          <w:sz w:val="28"/>
          <w:szCs w:val="28"/>
        </w:rPr>
        <w:t>参评学生网络投票</w:t>
      </w:r>
      <w:r>
        <w:rPr>
          <w:rFonts w:hint="eastAsia" w:ascii="宋体" w:hAnsi="宋体" w:eastAsia="宋体" w:cs="宋体"/>
          <w:kern w:val="0"/>
          <w:sz w:val="28"/>
          <w:szCs w:val="28"/>
        </w:rPr>
        <w:t>的</w:t>
      </w:r>
      <w:r>
        <w:rPr>
          <w:rFonts w:ascii="宋体" w:hAnsi="宋体" w:eastAsia="宋体" w:cs="宋体"/>
          <w:kern w:val="0"/>
          <w:sz w:val="28"/>
          <w:szCs w:val="28"/>
        </w:rPr>
        <w:t>得票数超过所在二级学院在校生数计50分，在此基础上每得1000票计10分，达到100分为止。投票成绩按10%计入总分。</w:t>
      </w:r>
    </w:p>
    <w:p>
      <w:pPr>
        <w:widowControl/>
        <w:ind w:firstLine="420" w:firstLineChars="200"/>
        <w:jc w:val="left"/>
        <w:rPr>
          <w:rFonts w:ascii="宋体" w:hAnsi="宋体" w:eastAsia="宋体" w:cs="宋体"/>
          <w:kern w:val="0"/>
          <w:sz w:val="28"/>
          <w:szCs w:val="28"/>
        </w:rPr>
      </w:pPr>
      <w:r>
        <w:rPr>
          <w:rFonts w:hint="eastAsia"/>
          <w:lang w:val="en-US" w:eastAsia="zh-CN"/>
        </w:rPr>
        <w:t>四、</w:t>
      </w: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widowControl/>
        <w:ind w:firstLine="560" w:firstLineChars="200"/>
        <w:jc w:val="left"/>
        <w:rPr>
          <w:rFonts w:ascii="宋体" w:hAnsi="宋体" w:eastAsia="宋体" w:cs="宋体"/>
          <w:kern w:val="0"/>
          <w:sz w:val="28"/>
          <w:szCs w:val="28"/>
        </w:rPr>
      </w:pPr>
    </w:p>
    <w:p>
      <w:pPr>
        <w:pStyle w:val="3"/>
        <w:bidi w:val="0"/>
        <w:rPr>
          <w:rFonts w:hint="eastAsia"/>
        </w:rPr>
      </w:pPr>
      <w:bookmarkStart w:id="5" w:name="_Toc3865"/>
      <w:r>
        <w:rPr>
          <w:rFonts w:hint="eastAsia"/>
          <w:lang w:val="en-US" w:eastAsia="zh-CN"/>
        </w:rPr>
        <w:t>六、</w:t>
      </w:r>
      <w:r>
        <w:rPr>
          <w:rFonts w:hint="eastAsia"/>
        </w:rPr>
        <w:t>潍坊学院“晒福·未来之星”奖学金审批表</w:t>
      </w:r>
      <w:bookmarkEnd w:id="5"/>
    </w:p>
    <w:tbl>
      <w:tblPr>
        <w:tblStyle w:val="7"/>
        <w:tblW w:w="9592"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
        <w:gridCol w:w="447"/>
        <w:gridCol w:w="1252"/>
        <w:gridCol w:w="752"/>
        <w:gridCol w:w="832"/>
        <w:gridCol w:w="388"/>
        <w:gridCol w:w="105"/>
        <w:gridCol w:w="863"/>
        <w:gridCol w:w="1136"/>
        <w:gridCol w:w="126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45"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姓 名</w:t>
            </w:r>
          </w:p>
        </w:tc>
        <w:tc>
          <w:tcPr>
            <w:tcW w:w="1699"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p>
        </w:tc>
        <w:tc>
          <w:tcPr>
            <w:tcW w:w="752"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性别</w:t>
            </w:r>
          </w:p>
        </w:tc>
        <w:tc>
          <w:tcPr>
            <w:tcW w:w="832"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p>
        </w:tc>
        <w:tc>
          <w:tcPr>
            <w:tcW w:w="1356"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出生年月</w:t>
            </w:r>
          </w:p>
        </w:tc>
        <w:tc>
          <w:tcPr>
            <w:tcW w:w="1136"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eastAsia="宋体"/>
                <w:position w:val="12"/>
                <w:sz w:val="24"/>
              </w:rPr>
              <w:t>1999.06</w:t>
            </w:r>
          </w:p>
        </w:tc>
        <w:tc>
          <w:tcPr>
            <w:tcW w:w="1260"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政治面貌</w:t>
            </w:r>
          </w:p>
        </w:tc>
        <w:tc>
          <w:tcPr>
            <w:tcW w:w="1612"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2"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所在学院</w:t>
            </w:r>
          </w:p>
        </w:tc>
        <w:tc>
          <w:tcPr>
            <w:tcW w:w="5328" w:type="dxa"/>
            <w:gridSpan w:val="7"/>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学院全称</w:t>
            </w:r>
          </w:p>
        </w:tc>
        <w:tc>
          <w:tcPr>
            <w:tcW w:w="1260"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班级</w:t>
            </w:r>
          </w:p>
        </w:tc>
        <w:tc>
          <w:tcPr>
            <w:tcW w:w="1612"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2</w:t>
            </w:r>
            <w:r>
              <w:rPr>
                <w:rFonts w:eastAsia="宋体"/>
                <w:position w:val="12"/>
                <w:sz w:val="24"/>
              </w:rPr>
              <w:t>017</w:t>
            </w:r>
            <w:r>
              <w:rPr>
                <w:rFonts w:hint="eastAsia" w:eastAsia="宋体"/>
                <w:position w:val="12"/>
                <w:sz w:val="24"/>
              </w:rPr>
              <w:t>级1班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945"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专业</w:t>
            </w:r>
          </w:p>
        </w:tc>
        <w:tc>
          <w:tcPr>
            <w:tcW w:w="2451"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专业全称</w:t>
            </w:r>
          </w:p>
        </w:tc>
        <w:tc>
          <w:tcPr>
            <w:tcW w:w="1325" w:type="dxa"/>
            <w:gridSpan w:val="3"/>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入学时间</w:t>
            </w:r>
          </w:p>
        </w:tc>
        <w:tc>
          <w:tcPr>
            <w:tcW w:w="1999" w:type="dxa"/>
            <w:gridSpan w:val="2"/>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2</w:t>
            </w:r>
            <w:r>
              <w:rPr>
                <w:rFonts w:eastAsia="宋体"/>
                <w:position w:val="12"/>
                <w:sz w:val="24"/>
              </w:rPr>
              <w:t>017.09</w:t>
            </w:r>
          </w:p>
        </w:tc>
        <w:tc>
          <w:tcPr>
            <w:tcW w:w="1260"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职务</w:t>
            </w:r>
          </w:p>
        </w:tc>
        <w:tc>
          <w:tcPr>
            <w:tcW w:w="1612" w:type="dxa"/>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 xml:space="preserve">班长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3396" w:type="dxa"/>
            <w:gridSpan w:val="5"/>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学年综合测评及名次</w:t>
            </w:r>
          </w:p>
        </w:tc>
        <w:tc>
          <w:tcPr>
            <w:tcW w:w="6196" w:type="dxa"/>
            <w:gridSpan w:val="7"/>
            <w:tcBorders>
              <w:top w:val="single" w:color="auto" w:sz="6" w:space="0"/>
              <w:left w:val="single" w:color="auto" w:sz="6" w:space="0"/>
              <w:bottom w:val="single" w:color="auto" w:sz="6" w:space="0"/>
              <w:right w:val="single" w:color="auto" w:sz="6" w:space="0"/>
            </w:tcBorders>
          </w:tcPr>
          <w:p>
            <w:pPr>
              <w:spacing w:line="800" w:lineRule="exact"/>
              <w:jc w:val="center"/>
              <w:rPr>
                <w:rFonts w:hint="eastAsia" w:eastAsia="宋体"/>
                <w:position w:val="12"/>
                <w:sz w:val="24"/>
              </w:rPr>
            </w:pPr>
            <w:r>
              <w:rPr>
                <w:rFonts w:hint="eastAsia" w:eastAsia="宋体"/>
                <w:position w:val="12"/>
                <w:sz w:val="24"/>
              </w:rPr>
              <w:t>综合测评精确到小数点后2位，如8</w:t>
            </w:r>
            <w:r>
              <w:rPr>
                <w:rFonts w:eastAsia="宋体"/>
                <w:position w:val="12"/>
                <w:sz w:val="24"/>
              </w:rPr>
              <w:t>9.88</w:t>
            </w:r>
            <w:r>
              <w:rPr>
                <w:rFonts w:hint="eastAsia" w:eastAsia="宋体"/>
                <w:position w:val="12"/>
                <w:sz w:val="24"/>
              </w:rPr>
              <w:t>，第3名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7" w:hRule="atLeast"/>
          <w:jc w:val="center"/>
        </w:trPr>
        <w:tc>
          <w:tcPr>
            <w:tcW w:w="735" w:type="dxa"/>
            <w:tcBorders>
              <w:top w:val="single" w:color="auto" w:sz="6" w:space="0"/>
              <w:left w:val="single" w:color="auto" w:sz="6" w:space="0"/>
              <w:bottom w:val="single" w:color="auto" w:sz="6" w:space="0"/>
              <w:right w:val="single" w:color="auto" w:sz="6" w:space="0"/>
            </w:tcBorders>
          </w:tcPr>
          <w:p>
            <w:pPr>
              <w:rPr>
                <w:rFonts w:hint="eastAsia" w:eastAsia="宋体"/>
                <w:sz w:val="24"/>
              </w:rPr>
            </w:pPr>
          </w:p>
          <w:p>
            <w:pPr>
              <w:jc w:val="center"/>
              <w:rPr>
                <w:rFonts w:hint="eastAsia" w:eastAsia="宋体"/>
                <w:sz w:val="24"/>
              </w:rPr>
            </w:pPr>
          </w:p>
          <w:p>
            <w:pPr>
              <w:jc w:val="center"/>
              <w:rPr>
                <w:rFonts w:hint="eastAsia" w:eastAsia="宋体"/>
                <w:sz w:val="24"/>
              </w:rPr>
            </w:pPr>
            <w:r>
              <w:rPr>
                <w:rFonts w:hint="eastAsia" w:eastAsia="宋体"/>
                <w:sz w:val="24"/>
              </w:rPr>
              <w:t>主</w:t>
            </w:r>
          </w:p>
          <w:p>
            <w:pPr>
              <w:jc w:val="center"/>
              <w:rPr>
                <w:rFonts w:hint="eastAsia" w:eastAsia="宋体"/>
                <w:sz w:val="24"/>
              </w:rPr>
            </w:pPr>
            <w:r>
              <w:rPr>
                <w:rFonts w:hint="eastAsia" w:eastAsia="宋体"/>
                <w:sz w:val="24"/>
              </w:rPr>
              <w:t>要</w:t>
            </w:r>
          </w:p>
          <w:p>
            <w:pPr>
              <w:jc w:val="center"/>
              <w:rPr>
                <w:rFonts w:hint="eastAsia" w:eastAsia="宋体"/>
                <w:sz w:val="24"/>
              </w:rPr>
            </w:pPr>
            <w:r>
              <w:rPr>
                <w:rFonts w:hint="eastAsia" w:eastAsia="宋体"/>
                <w:sz w:val="24"/>
              </w:rPr>
              <w:t>事</w:t>
            </w:r>
          </w:p>
          <w:p>
            <w:pPr>
              <w:jc w:val="center"/>
              <w:rPr>
                <w:rFonts w:hint="eastAsia" w:eastAsia="宋体"/>
                <w:sz w:val="24"/>
              </w:rPr>
            </w:pPr>
            <w:r>
              <w:rPr>
                <w:rFonts w:hint="eastAsia" w:eastAsia="宋体"/>
                <w:sz w:val="24"/>
              </w:rPr>
              <w:t>迹</w:t>
            </w:r>
          </w:p>
          <w:p>
            <w:pPr>
              <w:rPr>
                <w:rFonts w:hint="eastAsia" w:eastAsia="宋体"/>
                <w:sz w:val="24"/>
              </w:rPr>
            </w:pPr>
          </w:p>
        </w:tc>
        <w:tc>
          <w:tcPr>
            <w:tcW w:w="8857" w:type="dxa"/>
            <w:gridSpan w:val="11"/>
            <w:tcBorders>
              <w:top w:val="single" w:color="auto" w:sz="6" w:space="0"/>
              <w:left w:val="single" w:color="auto" w:sz="6" w:space="0"/>
              <w:bottom w:val="single" w:color="auto" w:sz="6" w:space="0"/>
              <w:right w:val="single" w:color="auto" w:sz="6" w:space="0"/>
            </w:tcBorders>
          </w:tcPr>
          <w:p>
            <w:pPr>
              <w:widowControl/>
              <w:jc w:val="left"/>
              <w:rPr>
                <w:rFonts w:eastAsia="宋体"/>
                <w:sz w:val="24"/>
              </w:rPr>
            </w:pPr>
          </w:p>
          <w:p>
            <w:pPr>
              <w:widowControl/>
              <w:ind w:firstLine="720" w:firstLineChars="300"/>
              <w:jc w:val="left"/>
              <w:rPr>
                <w:rFonts w:hint="default" w:eastAsia="宋体"/>
                <w:sz w:val="24"/>
                <w:lang w:val="en-US" w:eastAsia="zh-CN"/>
              </w:rPr>
            </w:pPr>
            <w:r>
              <w:rPr>
                <w:rFonts w:hint="eastAsia" w:eastAsia="宋体"/>
                <w:sz w:val="24"/>
              </w:rPr>
              <w:t>以第一人称撰写，可以从思想、学习、工作、生活等多个方面展开</w:t>
            </w:r>
          </w:p>
          <w:p>
            <w:pPr>
              <w:rPr>
                <w:rFonts w:hint="eastAsia" w:eastAsia="宋体"/>
                <w:sz w:val="24"/>
              </w:rPr>
            </w:pPr>
          </w:p>
          <w:p>
            <w:pP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8" w:hRule="atLeast"/>
          <w:jc w:val="center"/>
        </w:trPr>
        <w:tc>
          <w:tcPr>
            <w:tcW w:w="735" w:type="dxa"/>
            <w:tcBorders>
              <w:top w:val="single" w:color="auto" w:sz="6" w:space="0"/>
              <w:left w:val="single" w:color="auto" w:sz="6" w:space="0"/>
              <w:bottom w:val="single" w:color="auto" w:sz="6" w:space="0"/>
              <w:right w:val="single" w:color="auto" w:sz="6" w:space="0"/>
            </w:tcBorders>
          </w:tcPr>
          <w:p>
            <w:pPr>
              <w:rPr>
                <w:rFonts w:hint="eastAsia" w:eastAsia="宋体"/>
                <w:sz w:val="24"/>
              </w:rPr>
            </w:pPr>
          </w:p>
          <w:p>
            <w:pPr>
              <w:jc w:val="center"/>
              <w:rPr>
                <w:rFonts w:hint="eastAsia" w:eastAsia="宋体"/>
                <w:sz w:val="24"/>
              </w:rPr>
            </w:pPr>
            <w:r>
              <w:rPr>
                <w:rFonts w:hint="eastAsia" w:eastAsia="宋体"/>
                <w:sz w:val="24"/>
              </w:rPr>
              <w:t>学</w:t>
            </w:r>
          </w:p>
          <w:p>
            <w:pPr>
              <w:jc w:val="center"/>
              <w:rPr>
                <w:rFonts w:hint="eastAsia" w:eastAsia="宋体"/>
                <w:sz w:val="24"/>
              </w:rPr>
            </w:pPr>
            <w:r>
              <w:rPr>
                <w:rFonts w:hint="eastAsia" w:eastAsia="宋体"/>
                <w:sz w:val="24"/>
              </w:rPr>
              <w:t>院</w:t>
            </w:r>
          </w:p>
          <w:p>
            <w:pPr>
              <w:jc w:val="center"/>
              <w:rPr>
                <w:rFonts w:hint="eastAsia" w:eastAsia="宋体"/>
                <w:sz w:val="24"/>
              </w:rPr>
            </w:pPr>
            <w:r>
              <w:rPr>
                <w:rFonts w:hint="eastAsia" w:eastAsia="宋体"/>
                <w:sz w:val="24"/>
              </w:rPr>
              <w:t>推</w:t>
            </w:r>
          </w:p>
          <w:p>
            <w:pPr>
              <w:jc w:val="center"/>
              <w:rPr>
                <w:rFonts w:hint="eastAsia" w:eastAsia="宋体"/>
                <w:sz w:val="24"/>
              </w:rPr>
            </w:pPr>
            <w:r>
              <w:rPr>
                <w:rFonts w:hint="eastAsia" w:eastAsia="宋体"/>
                <w:sz w:val="24"/>
              </w:rPr>
              <w:t>荐</w:t>
            </w:r>
          </w:p>
          <w:p>
            <w:pPr>
              <w:jc w:val="center"/>
              <w:rPr>
                <w:rFonts w:hint="eastAsia" w:eastAsia="宋体"/>
                <w:sz w:val="24"/>
              </w:rPr>
            </w:pPr>
            <w:r>
              <w:rPr>
                <w:rFonts w:hint="eastAsia" w:eastAsia="宋体"/>
                <w:sz w:val="24"/>
              </w:rPr>
              <w:t>意</w:t>
            </w:r>
          </w:p>
          <w:p>
            <w:pPr>
              <w:jc w:val="center"/>
              <w:rPr>
                <w:rFonts w:hint="eastAsia" w:eastAsia="宋体"/>
                <w:sz w:val="24"/>
              </w:rPr>
            </w:pPr>
            <w:r>
              <w:rPr>
                <w:rFonts w:hint="eastAsia" w:eastAsia="宋体"/>
                <w:sz w:val="24"/>
              </w:rPr>
              <w:t>见</w:t>
            </w:r>
          </w:p>
          <w:p>
            <w:pPr>
              <w:rPr>
                <w:rFonts w:hint="eastAsia" w:eastAsia="宋体"/>
                <w:sz w:val="24"/>
              </w:rPr>
            </w:pPr>
          </w:p>
        </w:tc>
        <w:tc>
          <w:tcPr>
            <w:tcW w:w="3881" w:type="dxa"/>
            <w:gridSpan w:val="6"/>
            <w:tcBorders>
              <w:top w:val="single" w:color="auto" w:sz="6" w:space="0"/>
              <w:left w:val="single" w:color="auto" w:sz="6" w:space="0"/>
              <w:bottom w:val="single" w:color="auto" w:sz="6" w:space="0"/>
              <w:right w:val="single" w:color="auto" w:sz="6" w:space="0"/>
            </w:tcBorders>
          </w:tcPr>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r>
              <w:rPr>
                <w:rFonts w:hint="eastAsia" w:eastAsia="宋体"/>
                <w:sz w:val="24"/>
              </w:rPr>
              <w:t xml:space="preserve">               （章）</w:t>
            </w:r>
          </w:p>
          <w:p>
            <w:pPr>
              <w:ind w:firstLine="1200" w:firstLineChars="500"/>
              <w:rPr>
                <w:rFonts w:hint="eastAsia" w:eastAsia="宋体"/>
                <w:sz w:val="24"/>
              </w:rPr>
            </w:pPr>
            <w:r>
              <w:rPr>
                <w:rFonts w:hint="eastAsia" w:eastAsia="宋体"/>
                <w:sz w:val="24"/>
              </w:rPr>
              <w:t>年     月     日</w:t>
            </w:r>
          </w:p>
        </w:tc>
        <w:tc>
          <w:tcPr>
            <w:tcW w:w="968" w:type="dxa"/>
            <w:gridSpan w:val="2"/>
            <w:tcBorders>
              <w:top w:val="single" w:color="auto" w:sz="6" w:space="0"/>
              <w:left w:val="single" w:color="auto" w:sz="6" w:space="0"/>
              <w:bottom w:val="single" w:color="auto" w:sz="6" w:space="0"/>
              <w:right w:val="single" w:color="auto" w:sz="6" w:space="0"/>
            </w:tcBorders>
          </w:tcPr>
          <w:p>
            <w:pPr>
              <w:rPr>
                <w:rFonts w:hint="eastAsia" w:eastAsia="宋体"/>
                <w:sz w:val="24"/>
              </w:rPr>
            </w:pPr>
          </w:p>
          <w:p>
            <w:pPr>
              <w:jc w:val="center"/>
              <w:rPr>
                <w:rFonts w:hint="eastAsia" w:eastAsia="宋体"/>
                <w:sz w:val="24"/>
              </w:rPr>
            </w:pPr>
            <w:r>
              <w:rPr>
                <w:rFonts w:hint="eastAsia" w:eastAsia="宋体"/>
                <w:sz w:val="24"/>
              </w:rPr>
              <w:t>学</w:t>
            </w:r>
          </w:p>
          <w:p>
            <w:pPr>
              <w:jc w:val="center"/>
              <w:rPr>
                <w:rFonts w:hint="eastAsia" w:eastAsia="宋体"/>
                <w:sz w:val="24"/>
              </w:rPr>
            </w:pPr>
            <w:r>
              <w:rPr>
                <w:rFonts w:hint="eastAsia" w:eastAsia="宋体"/>
                <w:sz w:val="24"/>
              </w:rPr>
              <w:t>校</w:t>
            </w:r>
          </w:p>
          <w:p>
            <w:pPr>
              <w:jc w:val="center"/>
              <w:rPr>
                <w:rFonts w:hint="eastAsia" w:eastAsia="宋体"/>
                <w:sz w:val="24"/>
              </w:rPr>
            </w:pPr>
            <w:r>
              <w:rPr>
                <w:rFonts w:hint="eastAsia" w:eastAsia="宋体"/>
                <w:sz w:val="24"/>
              </w:rPr>
              <w:t>审</w:t>
            </w:r>
          </w:p>
          <w:p>
            <w:pPr>
              <w:jc w:val="center"/>
              <w:rPr>
                <w:rFonts w:hint="eastAsia" w:eastAsia="宋体"/>
                <w:sz w:val="24"/>
              </w:rPr>
            </w:pPr>
            <w:r>
              <w:rPr>
                <w:rFonts w:hint="eastAsia" w:eastAsia="宋体"/>
                <w:sz w:val="24"/>
              </w:rPr>
              <w:t>核</w:t>
            </w:r>
          </w:p>
          <w:p>
            <w:pPr>
              <w:jc w:val="center"/>
              <w:rPr>
                <w:rFonts w:hint="eastAsia" w:eastAsia="宋体"/>
                <w:sz w:val="24"/>
              </w:rPr>
            </w:pPr>
            <w:r>
              <w:rPr>
                <w:rFonts w:hint="eastAsia" w:eastAsia="宋体"/>
                <w:sz w:val="24"/>
              </w:rPr>
              <w:t>意</w:t>
            </w:r>
          </w:p>
          <w:p>
            <w:pPr>
              <w:jc w:val="center"/>
              <w:rPr>
                <w:rFonts w:hint="eastAsia" w:eastAsia="宋体"/>
                <w:sz w:val="24"/>
              </w:rPr>
            </w:pPr>
            <w:r>
              <w:rPr>
                <w:rFonts w:hint="eastAsia" w:eastAsia="宋体"/>
                <w:sz w:val="24"/>
              </w:rPr>
              <w:t>见</w:t>
            </w:r>
          </w:p>
        </w:tc>
        <w:tc>
          <w:tcPr>
            <w:tcW w:w="4008" w:type="dxa"/>
            <w:gridSpan w:val="3"/>
            <w:tcBorders>
              <w:top w:val="single" w:color="auto" w:sz="6" w:space="0"/>
              <w:left w:val="single" w:color="auto" w:sz="6" w:space="0"/>
              <w:bottom w:val="single" w:color="auto" w:sz="6" w:space="0"/>
              <w:right w:val="single" w:color="auto" w:sz="6" w:space="0"/>
            </w:tcBorders>
          </w:tcPr>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r>
              <w:rPr>
                <w:rFonts w:hint="eastAsia" w:eastAsia="宋体"/>
                <w:sz w:val="24"/>
              </w:rPr>
              <w:t xml:space="preserve">               （章）</w:t>
            </w:r>
          </w:p>
          <w:p>
            <w:pPr>
              <w:ind w:firstLine="1200" w:firstLineChars="500"/>
              <w:rPr>
                <w:rFonts w:eastAsia="宋体"/>
                <w:sz w:val="24"/>
              </w:rPr>
            </w:pPr>
            <w:r>
              <w:rPr>
                <w:rFonts w:hint="eastAsia" w:eastAsia="宋体"/>
                <w:sz w:val="24"/>
              </w:rPr>
              <w:t>年     月     日</w:t>
            </w:r>
          </w:p>
        </w:tc>
      </w:tr>
    </w:tbl>
    <w:p>
      <w:pPr>
        <w:rPr>
          <w:rFonts w:hint="eastAsia" w:ascii="方正小标宋_GBK" w:hAnsi="方正小标宋_GBK" w:eastAsia="方正小标宋_GBK" w:cs="方正小标宋_GBK"/>
          <w:kern w:val="0"/>
          <w:sz w:val="44"/>
          <w:szCs w:val="44"/>
        </w:rPr>
      </w:pPr>
      <w:r>
        <w:rPr>
          <w:rFonts w:hint="eastAsia" w:eastAsia="宋体"/>
          <w:sz w:val="24"/>
        </w:rPr>
        <w:t>注：该表一式2份，学院存档1份，存入学生档案1份。</w:t>
      </w:r>
    </w:p>
    <w:p>
      <w:pPr>
        <w:pStyle w:val="3"/>
        <w:bidi w:val="0"/>
        <w:rPr>
          <w:rFonts w:hint="eastAsia"/>
          <w:lang w:val="en-US" w:eastAsia="zh-CN"/>
        </w:rPr>
      </w:pPr>
      <w:bookmarkStart w:id="6" w:name="_Toc7204"/>
      <w:r>
        <w:rPr>
          <w:rFonts w:hint="eastAsia"/>
          <w:lang w:val="en-US" w:eastAsia="zh-CN"/>
        </w:rPr>
        <w:t>七、潍坊学院“晒福·未来之星”奖学金管理实施办法</w:t>
      </w:r>
      <w:bookmarkEnd w:id="6"/>
    </w:p>
    <w:p>
      <w:pPr>
        <w:spacing w:line="580" w:lineRule="exact"/>
        <w:jc w:val="center"/>
        <w:rPr>
          <w:rFonts w:hint="eastAsia" w:ascii="黑体" w:hAnsi="黑体" w:eastAsia="黑体" w:cs="黑体"/>
          <w:bCs/>
          <w:kern w:val="0"/>
          <w:szCs w:val="32"/>
        </w:rPr>
      </w:pP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第一章  总则</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第一条</w:t>
      </w:r>
      <w:r>
        <w:rPr>
          <w:rFonts w:hint="eastAsia" w:ascii="仿宋_GB2312" w:hAnsi="仿宋_GB2312" w:cs="仿宋_GB2312"/>
          <w:kern w:val="0"/>
          <w:sz w:val="28"/>
          <w:szCs w:val="28"/>
        </w:rPr>
        <w:t xml:space="preserve">  为激励引导学生树立正确的世界观、人生观、价值观，坚定成长成才信念，坚持专业知识学习与综合素质能力提升并重，智商与情商协调发展，培养会做人、会做事、能成事的适应社会需求的高素质应用型人才，制定本办法。</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第二条</w:t>
      </w:r>
      <w:r>
        <w:rPr>
          <w:rFonts w:hint="eastAsia" w:ascii="仿宋_GB2312" w:hAnsi="仿宋_GB2312" w:cs="仿宋_GB2312"/>
          <w:kern w:val="0"/>
          <w:sz w:val="28"/>
          <w:szCs w:val="28"/>
        </w:rPr>
        <w:t xml:space="preserve">  “晒福·未来之星”奖学金由我校优秀校友、山东潍坊鑫源金店有限公司董事长曲金民先生捐资设立，其前身为潍坊学院物理与光电工程学院 “曲金民·未来之星”奖学金。</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第二章  奖励标准与申请条件</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第三条  </w:t>
      </w:r>
      <w:r>
        <w:rPr>
          <w:rFonts w:hint="eastAsia" w:ascii="仿宋_GB2312" w:hAnsi="仿宋_GB2312" w:cs="仿宋_GB2312"/>
          <w:kern w:val="0"/>
          <w:sz w:val="28"/>
          <w:szCs w:val="28"/>
        </w:rPr>
        <w:t>“晒福·未来之星”奖学金设特别奖、全额奖、提名奖3个奖项，奖励标准分别为12000元、10000元、2000元。</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第四条 </w:t>
      </w:r>
      <w:r>
        <w:rPr>
          <w:rFonts w:hint="eastAsia" w:ascii="仿宋_GB2312" w:hAnsi="仿宋_GB2312" w:cs="仿宋_GB2312"/>
          <w:kern w:val="0"/>
          <w:sz w:val="28"/>
          <w:szCs w:val="28"/>
        </w:rPr>
        <w:t xml:space="preserve"> “晒福·未来之星”奖学金申请基本条件：</w:t>
      </w:r>
    </w:p>
    <w:p>
      <w:pPr>
        <w:spacing w:line="580" w:lineRule="exact"/>
        <w:ind w:left="560"/>
        <w:rPr>
          <w:rFonts w:ascii="仿宋_GB2312" w:hAnsi="仿宋_GB2312" w:cs="仿宋_GB2312"/>
          <w:kern w:val="0"/>
          <w:sz w:val="28"/>
          <w:szCs w:val="28"/>
        </w:rPr>
      </w:pPr>
      <w:r>
        <w:rPr>
          <w:rFonts w:hint="eastAsia" w:ascii="仿宋_GB2312" w:hAnsi="仿宋_GB2312" w:cs="仿宋_GB2312"/>
          <w:kern w:val="0"/>
          <w:sz w:val="28"/>
          <w:szCs w:val="28"/>
        </w:rPr>
        <w:t>（一）热爱社会主义祖国，拥护中国共产党的领导；</w:t>
      </w:r>
    </w:p>
    <w:p>
      <w:pPr>
        <w:spacing w:line="580" w:lineRule="exact"/>
        <w:ind w:left="560"/>
        <w:rPr>
          <w:rFonts w:ascii="仿宋_GB2312" w:hAnsi="仿宋_GB2312" w:cs="仿宋_GB2312"/>
          <w:kern w:val="0"/>
          <w:sz w:val="28"/>
          <w:szCs w:val="28"/>
        </w:rPr>
      </w:pPr>
      <w:r>
        <w:rPr>
          <w:rFonts w:hint="eastAsia" w:ascii="仿宋_GB2312" w:hAnsi="仿宋_GB2312" w:cs="仿宋_GB2312"/>
          <w:kern w:val="0"/>
          <w:sz w:val="28"/>
          <w:szCs w:val="28"/>
        </w:rPr>
        <w:t>（二）自觉遵守学校的各项规章制度，无违纪行为；</w:t>
      </w:r>
    </w:p>
    <w:p>
      <w:pPr>
        <w:spacing w:line="580" w:lineRule="exact"/>
        <w:ind w:firstLine="490" w:firstLineChars="175"/>
        <w:rPr>
          <w:rFonts w:ascii="仿宋_GB2312" w:hAnsi="仿宋_GB2312" w:cs="仿宋_GB2312"/>
          <w:kern w:val="0"/>
          <w:sz w:val="28"/>
          <w:szCs w:val="28"/>
        </w:rPr>
      </w:pPr>
      <w:r>
        <w:rPr>
          <w:rFonts w:hint="eastAsia" w:ascii="仿宋_GB2312" w:hAnsi="仿宋_GB2312" w:cs="仿宋_GB2312"/>
          <w:kern w:val="0"/>
          <w:sz w:val="28"/>
          <w:szCs w:val="28"/>
        </w:rPr>
        <w:t>（三）学习勤奋刻苦，成绩优异，评选学年的</w:t>
      </w:r>
      <w:r>
        <w:rPr>
          <w:rFonts w:hint="eastAsia" w:ascii="仿宋_GB2312" w:hAnsi="仿宋_GB2312" w:cs="仿宋_GB2312"/>
          <w:color w:val="FF0000"/>
          <w:kern w:val="0"/>
          <w:sz w:val="28"/>
          <w:szCs w:val="28"/>
        </w:rPr>
        <w:t>学习成绩和综合测评成绩排名原则上应在同一评选范围内位于前20%，且没有不及格课程</w:t>
      </w:r>
      <w:r>
        <w:rPr>
          <w:rFonts w:hint="eastAsia" w:ascii="仿宋_GB2312" w:hAnsi="仿宋_GB2312" w:cs="仿宋_GB2312"/>
          <w:kern w:val="0"/>
          <w:sz w:val="28"/>
          <w:szCs w:val="28"/>
        </w:rPr>
        <w:t>;</w:t>
      </w:r>
    </w:p>
    <w:p>
      <w:pPr>
        <w:spacing w:line="580" w:lineRule="exact"/>
        <w:ind w:left="560"/>
        <w:rPr>
          <w:rFonts w:ascii="仿宋_GB2312" w:hAnsi="仿宋_GB2312" w:cs="仿宋_GB2312"/>
          <w:kern w:val="0"/>
          <w:sz w:val="28"/>
          <w:szCs w:val="28"/>
        </w:rPr>
      </w:pPr>
      <w:r>
        <w:rPr>
          <w:rFonts w:hint="eastAsia" w:ascii="仿宋_GB2312" w:hAnsi="仿宋_GB2312" w:cs="仿宋_GB2312"/>
          <w:kern w:val="0"/>
          <w:sz w:val="28"/>
          <w:szCs w:val="28"/>
        </w:rPr>
        <w:t>（四）诚实守信，道德品质优良；</w:t>
      </w:r>
    </w:p>
    <w:p>
      <w:pPr>
        <w:spacing w:line="580" w:lineRule="exact"/>
        <w:ind w:firstLine="490" w:firstLineChars="175"/>
        <w:rPr>
          <w:rFonts w:ascii="仿宋_GB2312" w:hAnsi="仿宋_GB2312" w:cs="仿宋_GB2312"/>
          <w:kern w:val="0"/>
          <w:sz w:val="28"/>
          <w:szCs w:val="28"/>
        </w:rPr>
      </w:pPr>
      <w:r>
        <w:rPr>
          <w:rFonts w:hint="eastAsia" w:ascii="仿宋_GB2312" w:hAnsi="仿宋_GB2312" w:cs="仿宋_GB2312"/>
          <w:kern w:val="0"/>
          <w:sz w:val="28"/>
          <w:szCs w:val="28"/>
        </w:rPr>
        <w:t>（五）具有较强的</w:t>
      </w:r>
      <w:r>
        <w:rPr>
          <w:rFonts w:ascii="仿宋_GB2312" w:hAnsi="仿宋_GB2312" w:cs="仿宋_GB2312"/>
          <w:kern w:val="0"/>
          <w:sz w:val="28"/>
          <w:szCs w:val="28"/>
        </w:rPr>
        <w:t>意志力、沟通力、变通力、学习力、人格魅力（简称“五力”）</w:t>
      </w:r>
      <w:r>
        <w:rPr>
          <w:rFonts w:hint="eastAsia" w:ascii="仿宋_GB2312" w:hAnsi="仿宋_GB2312" w:cs="仿宋_GB2312"/>
          <w:kern w:val="0"/>
          <w:sz w:val="28"/>
          <w:szCs w:val="28"/>
        </w:rPr>
        <w:t>。</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第三章  奖励对象与名额分配</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第五条  </w:t>
      </w:r>
      <w:r>
        <w:rPr>
          <w:rFonts w:hint="eastAsia" w:ascii="仿宋_GB2312" w:hAnsi="仿宋_GB2312" w:cs="仿宋_GB2312"/>
          <w:kern w:val="0"/>
          <w:sz w:val="28"/>
          <w:szCs w:val="28"/>
        </w:rPr>
        <w:t>“晒福·未来之星”奖学金奖励对象为潍坊学院全日制在校生中二年级以上（含二年级）的学生。</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第六条  </w:t>
      </w:r>
      <w:r>
        <w:rPr>
          <w:rFonts w:hint="eastAsia" w:ascii="仿宋_GB2312" w:hAnsi="仿宋_GB2312" w:cs="仿宋_GB2312"/>
          <w:kern w:val="0"/>
          <w:sz w:val="28"/>
          <w:szCs w:val="28"/>
        </w:rPr>
        <w:t>各二级学院经初评后推荐规定数额的学生进入学校终评，在校生数</w:t>
      </w:r>
      <w:r>
        <w:rPr>
          <w:rFonts w:hint="eastAsia" w:ascii="仿宋_GB2312" w:hAnsi="仿宋_GB2312" w:cs="仿宋_GB2312"/>
          <w:color w:val="FF0000"/>
          <w:kern w:val="0"/>
          <w:sz w:val="28"/>
          <w:szCs w:val="28"/>
        </w:rPr>
        <w:t>1500人以下（含1500人）的学院推荐不超过2名，1500人以上的学院推荐不超过3名。经学校终评，确定特别奖2名、全额奖10名、提名奖10</w:t>
      </w:r>
      <w:r>
        <w:rPr>
          <w:rFonts w:hint="eastAsia" w:ascii="仿宋" w:hAnsi="仿宋" w:eastAsia="仿宋" w:cs="仿宋_GB2312"/>
          <w:color w:val="FF0000"/>
          <w:kern w:val="0"/>
          <w:sz w:val="28"/>
          <w:szCs w:val="28"/>
        </w:rPr>
        <w:t>～</w:t>
      </w:r>
      <w:r>
        <w:rPr>
          <w:rFonts w:hint="eastAsia" w:ascii="仿宋_GB2312" w:hAnsi="仿宋_GB2312" w:cs="仿宋_GB2312"/>
          <w:color w:val="FF0000"/>
          <w:kern w:val="0"/>
          <w:sz w:val="28"/>
          <w:szCs w:val="28"/>
        </w:rPr>
        <w:t>15名</w:t>
      </w:r>
      <w:r>
        <w:rPr>
          <w:rFonts w:hint="eastAsia" w:ascii="仿宋_GB2312" w:hAnsi="仿宋_GB2312" w:cs="仿宋_GB2312"/>
          <w:kern w:val="0"/>
          <w:sz w:val="28"/>
          <w:szCs w:val="28"/>
        </w:rPr>
        <w:t>。</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第四章  评选</w:t>
      </w:r>
    </w:p>
    <w:p>
      <w:pPr>
        <w:spacing w:line="580" w:lineRule="exact"/>
        <w:ind w:firstLine="564"/>
        <w:rPr>
          <w:rFonts w:ascii="仿宋_GB2312" w:hAnsi="仿宋_GB2312" w:cs="仿宋_GB2312"/>
          <w:kern w:val="0"/>
          <w:sz w:val="28"/>
          <w:szCs w:val="28"/>
        </w:rPr>
      </w:pPr>
      <w:r>
        <w:rPr>
          <w:rFonts w:hint="eastAsia" w:ascii="楷体" w:hAnsi="楷体" w:eastAsia="楷体" w:cs="楷体"/>
          <w:kern w:val="0"/>
          <w:sz w:val="28"/>
          <w:szCs w:val="28"/>
        </w:rPr>
        <w:t>第七条</w:t>
      </w:r>
      <w:r>
        <w:rPr>
          <w:rFonts w:hint="eastAsia" w:ascii="仿宋_GB2312" w:hAnsi="仿宋_GB2312" w:cs="仿宋_GB2312"/>
          <w:kern w:val="0"/>
          <w:sz w:val="28"/>
          <w:szCs w:val="28"/>
        </w:rPr>
        <w:t xml:space="preserve">  “晒福·未来之星”奖学金每年评选一次，坚持公开、公平、公正、择优的原则。</w:t>
      </w:r>
    </w:p>
    <w:p>
      <w:pPr>
        <w:spacing w:line="580" w:lineRule="exact"/>
        <w:ind w:firstLine="564"/>
        <w:rPr>
          <w:rFonts w:ascii="仿宋_GB2312" w:hAnsi="仿宋_GB2312" w:cs="仿宋_GB2312"/>
          <w:kern w:val="0"/>
          <w:sz w:val="28"/>
          <w:szCs w:val="28"/>
        </w:rPr>
      </w:pPr>
      <w:r>
        <w:rPr>
          <w:rFonts w:hint="eastAsia" w:ascii="楷体" w:hAnsi="楷体" w:eastAsia="楷体" w:cs="楷体"/>
          <w:kern w:val="0"/>
          <w:sz w:val="28"/>
          <w:szCs w:val="28"/>
        </w:rPr>
        <w:t>第八条</w:t>
      </w:r>
      <w:r>
        <w:rPr>
          <w:rFonts w:hint="eastAsia" w:ascii="仿宋_GB2312" w:hAnsi="仿宋_GB2312" w:cs="仿宋_GB2312"/>
          <w:kern w:val="0"/>
          <w:sz w:val="28"/>
          <w:szCs w:val="28"/>
        </w:rPr>
        <w:t xml:space="preserve">  “晒福·未来之星”奖学金的评选实行“两级评选、两级公示”制度。“晒福·未来之星”奖学金候选人产生后，在学院、学校两个层次和范围内进行公示。</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第九条 </w:t>
      </w:r>
      <w:r>
        <w:rPr>
          <w:rFonts w:hint="eastAsia" w:ascii="仿宋_GB2312" w:hAnsi="仿宋_GB2312" w:cs="仿宋_GB2312"/>
          <w:kern w:val="0"/>
          <w:sz w:val="28"/>
          <w:szCs w:val="28"/>
        </w:rPr>
        <w:t xml:space="preserve"> 学校成立“晒福·未来之星”奖学金评选工作领导小组，由分管学生工作的校领导任组长，学生工作处和物理与光电工程学院主要负责人任副组长，各二级学院分管学生工作负责人为成员，统筹协调“晒福·未来之星”奖学金评选工作。各二级学院成立由相关人员组成的“晒福·未来之星”奖学金评选工作小组，负责本单位的评选推荐工作。</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 xml:space="preserve">第十条  </w:t>
      </w:r>
      <w:r>
        <w:rPr>
          <w:rFonts w:hint="eastAsia" w:ascii="仿宋_GB2312" w:hAnsi="仿宋_GB2312" w:cs="仿宋_GB2312"/>
          <w:kern w:val="0"/>
          <w:sz w:val="28"/>
          <w:szCs w:val="28"/>
        </w:rPr>
        <w:t>“晒福·未来之星”奖学金的评选分为初评和终评两个阶段，通过选手自我介绍、自我展示、公众投票、公开演讲、综合评比、评委投票等形式进行。其中，初评由各二级学院组织，终评由学校统一组织。</w:t>
      </w:r>
    </w:p>
    <w:p>
      <w:pPr>
        <w:spacing w:line="58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（一）初评。符合条件的学生提出申请，递交《潍坊学院“晒福·未来之星”奖学金审批表》(见附件</w:t>
      </w:r>
      <w:r>
        <w:rPr>
          <w:rFonts w:ascii="仿宋_GB2312" w:hAnsi="仿宋_GB2312" w:cs="仿宋_GB2312"/>
          <w:kern w:val="0"/>
          <w:sz w:val="28"/>
          <w:szCs w:val="28"/>
        </w:rPr>
        <w:t>)</w:t>
      </w:r>
      <w:r>
        <w:rPr>
          <w:rFonts w:hint="eastAsia" w:ascii="仿宋_GB2312" w:hAnsi="仿宋_GB2312" w:cs="仿宋_GB2312"/>
          <w:kern w:val="0"/>
          <w:sz w:val="28"/>
          <w:szCs w:val="28"/>
        </w:rPr>
        <w:t>。各二级学院评选工作小组通过个人展示、现场答辩等方式，对参评学生进行评价，择优确定参加学校终评的学生名单。</w:t>
      </w:r>
    </w:p>
    <w:p>
      <w:pPr>
        <w:spacing w:line="58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（二）终评。参评学生将自己的照片、简介、</w:t>
      </w:r>
      <w:r>
        <w:rPr>
          <w:rFonts w:ascii="仿宋_GB2312" w:hAnsi="仿宋_GB2312" w:cs="仿宋_GB2312"/>
          <w:kern w:val="0"/>
          <w:sz w:val="28"/>
          <w:szCs w:val="28"/>
        </w:rPr>
        <w:t>3</w:t>
      </w:r>
      <w:r>
        <w:rPr>
          <w:rFonts w:hint="eastAsia" w:ascii="仿宋_GB2312" w:hAnsi="仿宋_GB2312" w:cs="仿宋_GB2312"/>
          <w:kern w:val="0"/>
          <w:sz w:val="28"/>
          <w:szCs w:val="28"/>
        </w:rPr>
        <w:t>分钟以内的视频资料上传至“晒福·未来之星”微信平台，进行风采展示。在1周时间内，公众对参评学生进行网络投票，得票数达到所在二级学院在校生数计50分，每超过1000票计10分，达到100分为止。投票成绩按10%计入总分。</w:t>
      </w:r>
    </w:p>
    <w:p>
      <w:pPr>
        <w:spacing w:line="58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学校评选工作领导小组组织专家评委对入围校级终评的选手进行现场答辩，现场答辩评价成绩加投票成绩为参评学生总成绩。</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第五章  平台搭建及投票规则</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第十一条</w:t>
      </w:r>
      <w:r>
        <w:rPr>
          <w:rFonts w:hint="eastAsia" w:ascii="仿宋_GB2312" w:hAnsi="仿宋_GB2312" w:cs="仿宋_GB2312"/>
          <w:kern w:val="0"/>
          <w:sz w:val="28"/>
          <w:szCs w:val="28"/>
        </w:rPr>
        <w:t xml:space="preserve">  学校建设“晒福·未来之星”微信平台，微信平台功能包括文章推送、评选手机端主页、选手展示、视频展示、投票（投票展示在主页，投票功能由微信内部回复进行）、投票统计汇总等；手机端主要模块有：活动介绍、评选规则、选手查询（编号、姓名）、典型成才案例、创业成功案例、</w:t>
      </w:r>
      <w:r>
        <w:rPr>
          <w:rFonts w:ascii="仿宋_GB2312" w:hAnsi="仿宋_GB2312" w:cs="仿宋_GB2312"/>
          <w:kern w:val="0"/>
          <w:sz w:val="28"/>
          <w:szCs w:val="28"/>
        </w:rPr>
        <w:t>“</w:t>
      </w:r>
      <w:r>
        <w:rPr>
          <w:rFonts w:hint="eastAsia" w:ascii="仿宋_GB2312" w:hAnsi="仿宋_GB2312" w:cs="仿宋_GB2312"/>
          <w:kern w:val="0"/>
          <w:sz w:val="28"/>
          <w:szCs w:val="28"/>
        </w:rPr>
        <w:t>五力</w:t>
      </w:r>
      <w:r>
        <w:rPr>
          <w:rFonts w:ascii="仿宋_GB2312" w:hAnsi="仿宋_GB2312" w:cs="仿宋_GB2312"/>
          <w:kern w:val="0"/>
          <w:sz w:val="28"/>
          <w:szCs w:val="28"/>
        </w:rPr>
        <w:t>”</w:t>
      </w:r>
      <w:r>
        <w:rPr>
          <w:rFonts w:hint="eastAsia" w:ascii="仿宋_GB2312" w:hAnsi="仿宋_GB2312" w:cs="仿宋_GB2312"/>
          <w:kern w:val="0"/>
          <w:sz w:val="28"/>
          <w:szCs w:val="28"/>
        </w:rPr>
        <w:t>培养等。所有视频调取腾讯视频。</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第十二条</w:t>
      </w:r>
      <w:r>
        <w:rPr>
          <w:rFonts w:hint="eastAsia" w:ascii="仿宋_GB2312" w:hAnsi="仿宋_GB2312" w:cs="仿宋_GB2312"/>
          <w:kern w:val="0"/>
          <w:sz w:val="28"/>
          <w:szCs w:val="28"/>
        </w:rPr>
        <w:t xml:space="preserve">  投票规则：</w:t>
      </w:r>
    </w:p>
    <w:p>
      <w:pPr>
        <w:spacing w:line="58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（一）终评阶段，关注微信公众号“晒福·未来之星”，点击下方菜单“报名参选”，填写报名资料，上传个人资料，获得报名编号。</w:t>
      </w:r>
    </w:p>
    <w:p>
      <w:pPr>
        <w:spacing w:line="58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三）投票人员不仅限于潍坊学院师生，也可通过个人朋友圈进行宣传。关注“晒福·未来之星”微信公众号后，回复“投票”，进入投票页面后输入名字或编号检索，即可投票。一个微信号最多可给十名参评学生各投一票。</w:t>
      </w:r>
    </w:p>
    <w:p>
      <w:pPr>
        <w:spacing w:line="58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（四）后台通过技术手段进行监测，恶意刷票、作弊、篡改、视频及文字内容或违反法律法规者，取消参评资格并追究其相关责任。</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第六章  颁奖</w:t>
      </w:r>
    </w:p>
    <w:p>
      <w:pPr>
        <w:spacing w:line="580" w:lineRule="exact"/>
        <w:ind w:firstLine="560" w:firstLineChars="200"/>
        <w:rPr>
          <w:rFonts w:ascii="仿宋_GB2312" w:hAnsi="仿宋_GB2312" w:cs="仿宋_GB2312"/>
          <w:kern w:val="0"/>
          <w:sz w:val="28"/>
          <w:szCs w:val="28"/>
        </w:rPr>
      </w:pPr>
      <w:r>
        <w:rPr>
          <w:rFonts w:hint="eastAsia" w:ascii="楷体" w:hAnsi="楷体" w:eastAsia="楷体" w:cs="楷体"/>
          <w:kern w:val="0"/>
          <w:sz w:val="28"/>
          <w:szCs w:val="28"/>
        </w:rPr>
        <w:t>第十三条</w:t>
      </w:r>
      <w:r>
        <w:rPr>
          <w:rFonts w:hint="eastAsia" w:ascii="仿宋_GB2312" w:hAnsi="仿宋_GB2312" w:cs="仿宋_GB2312"/>
          <w:kern w:val="0"/>
          <w:sz w:val="28"/>
          <w:szCs w:val="28"/>
        </w:rPr>
        <w:t xml:space="preserve">  学校举行表彰会，为获奖同学颁奖，并将奖学金一次性发放给学生，颁发学校统一印制的奖励证书，并记入学生学籍档案。</w:t>
      </w:r>
    </w:p>
    <w:p>
      <w:pPr>
        <w:spacing w:before="93" w:beforeLines="30" w:after="93" w:afterLines="30" w:line="580" w:lineRule="exact"/>
        <w:jc w:val="center"/>
        <w:rPr>
          <w:rFonts w:hint="eastAsia" w:ascii="黑体" w:hAnsi="黑体" w:eastAsia="黑体" w:cs="黑体"/>
          <w:bCs/>
          <w:kern w:val="0"/>
          <w:sz w:val="28"/>
          <w:szCs w:val="28"/>
        </w:rPr>
      </w:pPr>
      <w:r>
        <w:rPr>
          <w:rFonts w:hint="eastAsia" w:ascii="黑体" w:hAnsi="黑体" w:eastAsia="黑体" w:cs="黑体"/>
          <w:bCs/>
          <w:kern w:val="0"/>
          <w:sz w:val="28"/>
          <w:szCs w:val="28"/>
        </w:rPr>
        <w:t>第七章  附则</w:t>
      </w:r>
    </w:p>
    <w:p>
      <w:pPr>
        <w:spacing w:line="580" w:lineRule="exact"/>
        <w:ind w:firstLine="700" w:firstLineChars="250"/>
        <w:rPr>
          <w:rFonts w:ascii="仿宋_GB2312" w:hAnsi="仿宋_GB2312" w:cs="仿宋_GB2312"/>
          <w:kern w:val="0"/>
          <w:sz w:val="28"/>
          <w:szCs w:val="28"/>
        </w:rPr>
      </w:pPr>
      <w:r>
        <w:rPr>
          <w:rFonts w:hint="eastAsia" w:ascii="楷体" w:hAnsi="楷体" w:eastAsia="楷体" w:cs="楷体"/>
          <w:kern w:val="0"/>
          <w:sz w:val="28"/>
          <w:szCs w:val="28"/>
        </w:rPr>
        <w:t>第十四条</w:t>
      </w:r>
      <w:r>
        <w:rPr>
          <w:rFonts w:hint="eastAsia" w:ascii="仿宋_GB2312" w:hAnsi="仿宋_GB2312" w:cs="仿宋_GB2312"/>
          <w:kern w:val="0"/>
          <w:sz w:val="28"/>
          <w:szCs w:val="28"/>
        </w:rPr>
        <w:t xml:space="preserve">  本办法在实施过程中不断完善。未尽事宜，由学校和出资方协商解决，由学生工作处负责解释。</w:t>
      </w:r>
    </w:p>
    <w:p>
      <w:pPr>
        <w:spacing w:line="580" w:lineRule="exact"/>
        <w:ind w:firstLine="700" w:firstLineChars="250"/>
        <w:rPr>
          <w:rFonts w:ascii="仿宋_GB2312" w:hAnsi="仿宋_GB2312" w:cs="仿宋_GB2312"/>
          <w:kern w:val="0"/>
          <w:sz w:val="28"/>
          <w:szCs w:val="28"/>
        </w:rPr>
      </w:pPr>
      <w:r>
        <w:rPr>
          <w:rFonts w:hint="eastAsia" w:ascii="楷体" w:hAnsi="楷体" w:eastAsia="楷体" w:cs="楷体"/>
          <w:kern w:val="0"/>
          <w:sz w:val="28"/>
          <w:szCs w:val="28"/>
        </w:rPr>
        <w:t>第十五条</w:t>
      </w:r>
      <w:r>
        <w:rPr>
          <w:rFonts w:hint="eastAsia" w:ascii="仿宋_GB2312" w:hAnsi="仿宋_GB2312" w:cs="仿宋_GB2312"/>
          <w:kern w:val="0"/>
          <w:sz w:val="28"/>
          <w:szCs w:val="28"/>
        </w:rPr>
        <w:t xml:space="preserve">  本办法自印发之日起施行，原《潍坊学院“晒福·未来之星”奖学金评选办法》（潍院政字〔</w:t>
      </w:r>
      <w:r>
        <w:rPr>
          <w:rFonts w:ascii="仿宋_GB2312" w:hAnsi="仿宋_GB2312" w:cs="仿宋_GB2312"/>
          <w:kern w:val="0"/>
          <w:sz w:val="28"/>
          <w:szCs w:val="28"/>
        </w:rPr>
        <w:t>2015</w:t>
      </w:r>
      <w:r>
        <w:rPr>
          <w:rFonts w:hint="eastAsia" w:ascii="仿宋_GB2312" w:hAnsi="仿宋_GB2312" w:cs="仿宋_GB2312"/>
          <w:kern w:val="0"/>
          <w:sz w:val="28"/>
          <w:szCs w:val="28"/>
        </w:rPr>
        <w:t>〕</w:t>
      </w:r>
      <w:r>
        <w:rPr>
          <w:rFonts w:ascii="仿宋_GB2312" w:hAnsi="仿宋_GB2312" w:cs="仿宋_GB2312"/>
          <w:kern w:val="0"/>
          <w:sz w:val="28"/>
          <w:szCs w:val="28"/>
        </w:rPr>
        <w:t>102</w:t>
      </w:r>
      <w:r>
        <w:rPr>
          <w:rFonts w:hint="eastAsia" w:ascii="仿宋_GB2312" w:hAnsi="仿宋_GB2312" w:cs="仿宋_GB2312"/>
          <w:kern w:val="0"/>
          <w:sz w:val="28"/>
          <w:szCs w:val="28"/>
        </w:rPr>
        <w:t>号）同时废止。</w:t>
      </w:r>
    </w:p>
    <w:p>
      <w:pPr>
        <w:spacing w:line="580" w:lineRule="exact"/>
        <w:ind w:firstLine="700" w:firstLineChars="250"/>
        <w:rPr>
          <w:rFonts w:ascii="仿宋_GB2312" w:hAnsi="仿宋_GB2312" w:cs="仿宋_GB2312"/>
          <w:kern w:val="0"/>
          <w:sz w:val="28"/>
          <w:szCs w:val="28"/>
        </w:rPr>
      </w:pPr>
    </w:p>
    <w:p>
      <w:pPr>
        <w:spacing w:line="580" w:lineRule="exact"/>
        <w:ind w:firstLine="700" w:firstLineChars="250"/>
        <w:rPr>
          <w:rFonts w:ascii="仿宋_GB2312" w:hAnsi="仿宋_GB2312" w:cs="仿宋_GB2312"/>
          <w:kern w:val="0"/>
          <w:sz w:val="28"/>
          <w:szCs w:val="28"/>
        </w:rPr>
      </w:pPr>
      <w:r>
        <w:rPr>
          <w:rFonts w:hint="eastAsia" w:ascii="仿宋_GB2312" w:hAnsi="仿宋_GB2312" w:cs="仿宋_GB2312"/>
          <w:kern w:val="0"/>
          <w:sz w:val="28"/>
          <w:szCs w:val="28"/>
        </w:rPr>
        <w:t>附件</w:t>
      </w:r>
      <w:r>
        <w:rPr>
          <w:rFonts w:ascii="仿宋_GB2312" w:hAnsi="仿宋_GB2312" w:cs="仿宋_GB2312"/>
          <w:kern w:val="0"/>
          <w:sz w:val="28"/>
          <w:szCs w:val="28"/>
        </w:rPr>
        <w:t>：</w:t>
      </w:r>
      <w:r>
        <w:rPr>
          <w:rFonts w:hint="eastAsia" w:ascii="仿宋_GB2312" w:hAnsi="仿宋_GB2312" w:cs="仿宋_GB2312"/>
          <w:kern w:val="0"/>
          <w:sz w:val="28"/>
          <w:szCs w:val="28"/>
        </w:rPr>
        <w:t>潍坊学院“晒福·未来之星”奖学金审批表</w:t>
      </w:r>
    </w:p>
    <w:p>
      <w:pPr>
        <w:spacing w:line="580" w:lineRule="exact"/>
        <w:ind w:firstLine="904" w:firstLineChars="250"/>
        <w:rPr>
          <w:rFonts w:ascii="黑体" w:hAnsi="黑体" w:eastAsia="黑体" w:cs="宋体"/>
          <w:b/>
          <w:bCs/>
          <w:color w:val="FF0000"/>
          <w:kern w:val="0"/>
          <w:sz w:val="36"/>
          <w:szCs w:val="36"/>
        </w:rPr>
      </w:pPr>
    </w:p>
    <w:p>
      <w:pPr>
        <w:spacing w:line="580" w:lineRule="exact"/>
        <w:ind w:firstLine="904" w:firstLineChars="250"/>
        <w:rPr>
          <w:rFonts w:ascii="黑体" w:hAnsi="黑体" w:eastAsia="黑体" w:cs="宋体"/>
          <w:b/>
          <w:bCs/>
          <w:color w:val="FF0000"/>
          <w:kern w:val="0"/>
          <w:sz w:val="36"/>
          <w:szCs w:val="36"/>
        </w:rPr>
      </w:pPr>
    </w:p>
    <w:p>
      <w:pPr>
        <w:spacing w:line="580" w:lineRule="exact"/>
        <w:ind w:firstLine="904" w:firstLineChars="250"/>
        <w:rPr>
          <w:rFonts w:ascii="黑体" w:hAnsi="黑体" w:eastAsia="黑体" w:cs="宋体"/>
          <w:b/>
          <w:bCs/>
          <w:color w:val="FF0000"/>
          <w:kern w:val="0"/>
          <w:sz w:val="36"/>
          <w:szCs w:val="36"/>
        </w:rPr>
      </w:pPr>
    </w:p>
    <w:p>
      <w:pPr>
        <w:spacing w:line="580" w:lineRule="exact"/>
        <w:ind w:firstLine="904" w:firstLineChars="250"/>
        <w:rPr>
          <w:rFonts w:ascii="黑体" w:hAnsi="黑体" w:eastAsia="黑体" w:cs="宋体"/>
          <w:b/>
          <w:bCs/>
          <w:color w:val="FF0000"/>
          <w:kern w:val="0"/>
          <w:sz w:val="36"/>
          <w:szCs w:val="36"/>
        </w:rPr>
      </w:pPr>
    </w:p>
    <w:p>
      <w:pPr>
        <w:tabs>
          <w:tab w:val="left" w:pos="6492"/>
        </w:tabs>
        <w:spacing w:line="580" w:lineRule="exact"/>
        <w:rPr>
          <w:rFonts w:ascii="仿宋_GB2312" w:hAnsi="仿宋_GB2312" w:cs="仿宋_GB2312"/>
          <w:kern w:val="0"/>
          <w:szCs w:val="32"/>
        </w:rPr>
      </w:pPr>
    </w:p>
    <w:p>
      <w:pPr>
        <w:tabs>
          <w:tab w:val="left" w:pos="6492"/>
        </w:tabs>
        <w:spacing w:line="58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left" w:pos="6492"/>
        </w:tabs>
        <w:spacing w:line="500" w:lineRule="exact"/>
        <w:rPr>
          <w:rFonts w:ascii="仿宋_GB2312" w:hAnsi="仿宋_GB2312" w:cs="仿宋_GB2312"/>
          <w:kern w:val="0"/>
          <w:szCs w:val="32"/>
        </w:rPr>
      </w:pPr>
    </w:p>
    <w:p>
      <w:pPr>
        <w:tabs>
          <w:tab w:val="center" w:pos="4478"/>
        </w:tabs>
        <w:rPr>
          <w:rFonts w:hint="eastAsia" w:ascii="黑体" w:hAnsi="黑体" w:eastAsia="黑体"/>
          <w:szCs w:val="32"/>
        </w:rPr>
      </w:pPr>
      <w:r>
        <w:rPr>
          <w:rFonts w:hint="eastAsia" w:ascii="黑体" w:hAnsi="黑体" w:eastAsia="黑体"/>
          <w:szCs w:val="32"/>
        </w:rPr>
        <w:t>附件</w:t>
      </w:r>
    </w:p>
    <w:p>
      <w:pPr>
        <w:tabs>
          <w:tab w:val="center" w:pos="4478"/>
        </w:tabs>
        <w:jc w:val="center"/>
        <w:rPr>
          <w:rFonts w:hint="eastAsia" w:ascii="宋体" w:hAnsi="宋体" w:eastAsia="宋体" w:cs="宋体"/>
          <w:b/>
          <w:w w:val="90"/>
          <w:sz w:val="44"/>
          <w:szCs w:val="44"/>
        </w:rPr>
      </w:pPr>
      <w:r>
        <w:rPr>
          <w:rFonts w:hint="eastAsia" w:ascii="宋体" w:hAnsi="宋体" w:eastAsia="宋体" w:cs="宋体"/>
          <w:b/>
          <w:w w:val="90"/>
          <w:sz w:val="44"/>
          <w:szCs w:val="44"/>
        </w:rPr>
        <w:t>潍坊学院“晒福</w:t>
      </w:r>
      <w:r>
        <w:rPr>
          <w:rFonts w:hint="eastAsia" w:ascii="宋体" w:hAnsi="宋体" w:eastAsia="宋体" w:cs="宋体"/>
          <w:b/>
          <w:w w:val="90"/>
          <w:kern w:val="0"/>
          <w:sz w:val="44"/>
          <w:szCs w:val="44"/>
        </w:rPr>
        <w:t>·</w:t>
      </w:r>
      <w:r>
        <w:rPr>
          <w:rFonts w:hint="eastAsia" w:ascii="宋体" w:hAnsi="宋体" w:eastAsia="宋体" w:cs="宋体"/>
          <w:b/>
          <w:w w:val="90"/>
          <w:sz w:val="44"/>
          <w:szCs w:val="44"/>
        </w:rPr>
        <w:t>未来之星”奖学金审批表</w:t>
      </w:r>
    </w:p>
    <w:tbl>
      <w:tblPr>
        <w:tblStyle w:val="7"/>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08"/>
        <w:gridCol w:w="444"/>
        <w:gridCol w:w="1242"/>
        <w:gridCol w:w="746"/>
        <w:gridCol w:w="824"/>
        <w:gridCol w:w="385"/>
        <w:gridCol w:w="104"/>
        <w:gridCol w:w="856"/>
        <w:gridCol w:w="1128"/>
        <w:gridCol w:w="124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25" w:type="dxa"/>
            <w:gridSpan w:val="2"/>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姓 名</w:t>
            </w:r>
          </w:p>
        </w:tc>
        <w:tc>
          <w:tcPr>
            <w:tcW w:w="1686" w:type="dxa"/>
            <w:gridSpan w:val="2"/>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746"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性别</w:t>
            </w: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1345" w:type="dxa"/>
            <w:gridSpan w:val="3"/>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出生年月</w:t>
            </w:r>
          </w:p>
        </w:tc>
        <w:tc>
          <w:tcPr>
            <w:tcW w:w="1128"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1249"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政治面貌</w:t>
            </w:r>
          </w:p>
        </w:tc>
        <w:tc>
          <w:tcPr>
            <w:tcW w:w="1317"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569" w:type="dxa"/>
            <w:gridSpan w:val="3"/>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所在学院</w:t>
            </w:r>
          </w:p>
        </w:tc>
        <w:tc>
          <w:tcPr>
            <w:tcW w:w="5285" w:type="dxa"/>
            <w:gridSpan w:val="7"/>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1249"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班级</w:t>
            </w:r>
          </w:p>
        </w:tc>
        <w:tc>
          <w:tcPr>
            <w:tcW w:w="1317"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25" w:type="dxa"/>
            <w:gridSpan w:val="2"/>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专业</w:t>
            </w:r>
          </w:p>
        </w:tc>
        <w:tc>
          <w:tcPr>
            <w:tcW w:w="2432" w:type="dxa"/>
            <w:gridSpan w:val="3"/>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1313" w:type="dxa"/>
            <w:gridSpan w:val="3"/>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入学时间</w:t>
            </w:r>
          </w:p>
        </w:tc>
        <w:tc>
          <w:tcPr>
            <w:tcW w:w="1984" w:type="dxa"/>
            <w:gridSpan w:val="2"/>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c>
          <w:tcPr>
            <w:tcW w:w="1249"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职务</w:t>
            </w:r>
          </w:p>
        </w:tc>
        <w:tc>
          <w:tcPr>
            <w:tcW w:w="1317" w:type="dxa"/>
            <w:tcBorders>
              <w:top w:val="single" w:color="auto" w:sz="6" w:space="0"/>
              <w:left w:val="single" w:color="auto" w:sz="6" w:space="0"/>
              <w:bottom w:val="single" w:color="auto" w:sz="6" w:space="0"/>
              <w:right w:val="single" w:color="auto" w:sz="6" w:space="0"/>
            </w:tcBorders>
            <w:noWrap w:val="0"/>
            <w:vAlign w:val="top"/>
          </w:tcPr>
          <w:p>
            <w:pPr>
              <w:spacing w:line="800" w:lineRule="exact"/>
              <w:jc w:val="center"/>
              <w:rPr>
                <w:rFonts w:hint="eastAsia" w:ascii="宋体" w:hAnsi="宋体" w:eastAsia="宋体" w:cs="宋体"/>
                <w:position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3557" w:type="dxa"/>
            <w:gridSpan w:val="5"/>
            <w:tcBorders>
              <w:top w:val="single" w:color="auto" w:sz="6" w:space="0"/>
              <w:left w:val="single" w:color="auto" w:sz="6" w:space="0"/>
              <w:bottom w:val="single" w:color="auto" w:sz="6" w:space="0"/>
              <w:right w:val="single" w:color="auto" w:sz="6" w:space="0"/>
            </w:tcBorders>
            <w:noWrap w:val="0"/>
            <w:vAlign w:val="center"/>
          </w:tcPr>
          <w:p>
            <w:pPr>
              <w:spacing w:line="800" w:lineRule="exact"/>
              <w:jc w:val="center"/>
              <w:rPr>
                <w:rFonts w:hint="eastAsia" w:ascii="宋体" w:hAnsi="宋体" w:eastAsia="宋体" w:cs="宋体"/>
                <w:position w:val="12"/>
                <w:sz w:val="24"/>
              </w:rPr>
            </w:pPr>
            <w:r>
              <w:rPr>
                <w:rFonts w:hint="eastAsia" w:ascii="宋体" w:hAnsi="宋体" w:eastAsia="宋体" w:cs="宋体"/>
                <w:position w:val="12"/>
                <w:sz w:val="24"/>
              </w:rPr>
              <w:t>学年综合测评及名次</w:t>
            </w:r>
          </w:p>
        </w:tc>
        <w:tc>
          <w:tcPr>
            <w:tcW w:w="5863" w:type="dxa"/>
            <w:gridSpan w:val="7"/>
            <w:tcBorders>
              <w:top w:val="single" w:color="auto" w:sz="6" w:space="0"/>
              <w:left w:val="single" w:color="auto" w:sz="6" w:space="0"/>
              <w:bottom w:val="single" w:color="auto" w:sz="6" w:space="0"/>
              <w:right w:val="single" w:color="auto" w:sz="6" w:space="0"/>
            </w:tcBorders>
            <w:noWrap w:val="0"/>
            <w:vAlign w:val="top"/>
          </w:tcPr>
          <w:p>
            <w:pPr>
              <w:spacing w:line="800" w:lineRule="exact"/>
              <w:rPr>
                <w:rFonts w:hint="eastAsia" w:ascii="宋体" w:hAnsi="宋体" w:eastAsia="宋体" w:cs="宋体"/>
                <w:position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3" w:hRule="atLeast"/>
          <w:jc w:val="center"/>
        </w:trPr>
        <w:tc>
          <w:tcPr>
            <w:tcW w:w="917" w:type="dxa"/>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主</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要</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事</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迹</w:t>
            </w:r>
          </w:p>
        </w:tc>
        <w:tc>
          <w:tcPr>
            <w:tcW w:w="8503" w:type="dxa"/>
            <w:gridSpan w:val="11"/>
            <w:tcBorders>
              <w:top w:val="single" w:color="auto" w:sz="6" w:space="0"/>
              <w:left w:val="single" w:color="auto" w:sz="6" w:space="0"/>
              <w:bottom w:val="single" w:color="auto" w:sz="6" w:space="0"/>
              <w:right w:val="single" w:color="auto" w:sz="6" w:space="0"/>
            </w:tcBorders>
            <w:noWrap w:val="0"/>
            <w:vAlign w:val="top"/>
          </w:tcPr>
          <w:p>
            <w:pPr>
              <w:widowControl/>
              <w:jc w:val="left"/>
              <w:rPr>
                <w:rFonts w:hint="eastAsia" w:ascii="宋体" w:hAnsi="宋体" w:eastAsia="宋体" w:cs="宋体"/>
                <w:sz w:val="24"/>
              </w:rPr>
            </w:pPr>
          </w:p>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4" w:hRule="atLeast"/>
          <w:jc w:val="center"/>
        </w:trPr>
        <w:tc>
          <w:tcPr>
            <w:tcW w:w="9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学</w:t>
            </w:r>
          </w:p>
          <w:p>
            <w:pPr>
              <w:jc w:val="center"/>
              <w:rPr>
                <w:rFonts w:hint="eastAsia" w:ascii="宋体" w:hAnsi="宋体" w:eastAsia="宋体" w:cs="宋体"/>
                <w:sz w:val="24"/>
              </w:rPr>
            </w:pPr>
            <w:r>
              <w:rPr>
                <w:rFonts w:hint="eastAsia" w:ascii="宋体" w:hAnsi="宋体" w:eastAsia="宋体" w:cs="宋体"/>
                <w:sz w:val="24"/>
              </w:rPr>
              <w:t>院</w:t>
            </w:r>
          </w:p>
          <w:p>
            <w:pPr>
              <w:jc w:val="center"/>
              <w:rPr>
                <w:rFonts w:hint="eastAsia" w:ascii="宋体" w:hAnsi="宋体" w:eastAsia="宋体" w:cs="宋体"/>
                <w:sz w:val="24"/>
              </w:rPr>
            </w:pPr>
            <w:r>
              <w:rPr>
                <w:rFonts w:hint="eastAsia" w:ascii="宋体" w:hAnsi="宋体" w:eastAsia="宋体" w:cs="宋体"/>
                <w:sz w:val="24"/>
              </w:rPr>
              <w:t>推</w:t>
            </w:r>
          </w:p>
          <w:p>
            <w:pPr>
              <w:jc w:val="center"/>
              <w:rPr>
                <w:rFonts w:hint="eastAsia" w:ascii="宋体" w:hAnsi="宋体" w:eastAsia="宋体" w:cs="宋体"/>
                <w:sz w:val="24"/>
              </w:rPr>
            </w:pPr>
            <w:r>
              <w:rPr>
                <w:rFonts w:hint="eastAsia" w:ascii="宋体" w:hAnsi="宋体" w:eastAsia="宋体" w:cs="宋体"/>
                <w:sz w:val="24"/>
              </w:rPr>
              <w:t>荐</w:t>
            </w:r>
          </w:p>
          <w:p>
            <w:pPr>
              <w:jc w:val="center"/>
              <w:rPr>
                <w:rFonts w:hint="eastAsia" w:ascii="宋体" w:hAnsi="宋体" w:eastAsia="宋体" w:cs="宋体"/>
                <w:sz w:val="24"/>
              </w:rPr>
            </w:pPr>
            <w:r>
              <w:rPr>
                <w:rFonts w:hint="eastAsia" w:ascii="宋体" w:hAnsi="宋体" w:eastAsia="宋体" w:cs="宋体"/>
                <w:sz w:val="24"/>
              </w:rPr>
              <w:t>意</w:t>
            </w:r>
          </w:p>
          <w:p>
            <w:pPr>
              <w:jc w:val="center"/>
              <w:rPr>
                <w:rFonts w:hint="eastAsia" w:ascii="宋体" w:hAnsi="宋体" w:eastAsia="宋体" w:cs="宋体"/>
                <w:sz w:val="24"/>
              </w:rPr>
            </w:pPr>
            <w:r>
              <w:rPr>
                <w:rFonts w:hint="eastAsia" w:ascii="宋体" w:hAnsi="宋体" w:eastAsia="宋体" w:cs="宋体"/>
                <w:sz w:val="24"/>
              </w:rPr>
              <w:t>见</w:t>
            </w:r>
          </w:p>
        </w:tc>
        <w:tc>
          <w:tcPr>
            <w:tcW w:w="3849" w:type="dxa"/>
            <w:gridSpan w:val="6"/>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（章）</w:t>
            </w:r>
          </w:p>
          <w:p>
            <w:pPr>
              <w:ind w:firstLine="1200" w:firstLineChars="500"/>
              <w:rPr>
                <w:rFonts w:hint="eastAsia" w:ascii="宋体" w:hAnsi="宋体" w:eastAsia="宋体" w:cs="宋体"/>
                <w:sz w:val="24"/>
              </w:rPr>
            </w:pPr>
            <w:r>
              <w:rPr>
                <w:rFonts w:hint="eastAsia" w:ascii="宋体" w:hAnsi="宋体" w:eastAsia="宋体" w:cs="宋体"/>
                <w:sz w:val="24"/>
              </w:rPr>
              <w:t>年     月     日</w:t>
            </w:r>
          </w:p>
        </w:tc>
        <w:tc>
          <w:tcPr>
            <w:tcW w:w="96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学</w:t>
            </w:r>
          </w:p>
          <w:p>
            <w:pPr>
              <w:jc w:val="center"/>
              <w:rPr>
                <w:rFonts w:hint="eastAsia" w:ascii="宋体" w:hAnsi="宋体" w:eastAsia="宋体" w:cs="宋体"/>
                <w:sz w:val="24"/>
              </w:rPr>
            </w:pPr>
            <w:r>
              <w:rPr>
                <w:rFonts w:hint="eastAsia" w:ascii="宋体" w:hAnsi="宋体" w:eastAsia="宋体" w:cs="宋体"/>
                <w:sz w:val="24"/>
              </w:rPr>
              <w:t>校</w:t>
            </w:r>
          </w:p>
          <w:p>
            <w:pPr>
              <w:jc w:val="center"/>
              <w:rPr>
                <w:rFonts w:hint="eastAsia" w:ascii="宋体" w:hAnsi="宋体" w:eastAsia="宋体" w:cs="宋体"/>
                <w:sz w:val="24"/>
              </w:rPr>
            </w:pPr>
            <w:r>
              <w:rPr>
                <w:rFonts w:hint="eastAsia" w:ascii="宋体" w:hAnsi="宋体" w:eastAsia="宋体" w:cs="宋体"/>
                <w:sz w:val="24"/>
              </w:rPr>
              <w:t>审</w:t>
            </w:r>
          </w:p>
          <w:p>
            <w:pPr>
              <w:jc w:val="center"/>
              <w:rPr>
                <w:rFonts w:hint="eastAsia" w:ascii="宋体" w:hAnsi="宋体" w:eastAsia="宋体" w:cs="宋体"/>
                <w:sz w:val="24"/>
              </w:rPr>
            </w:pPr>
            <w:r>
              <w:rPr>
                <w:rFonts w:hint="eastAsia" w:ascii="宋体" w:hAnsi="宋体" w:eastAsia="宋体" w:cs="宋体"/>
                <w:sz w:val="24"/>
              </w:rPr>
              <w:t>核</w:t>
            </w:r>
          </w:p>
          <w:p>
            <w:pPr>
              <w:jc w:val="center"/>
              <w:rPr>
                <w:rFonts w:hint="eastAsia" w:ascii="宋体" w:hAnsi="宋体" w:eastAsia="宋体" w:cs="宋体"/>
                <w:sz w:val="24"/>
              </w:rPr>
            </w:pPr>
            <w:r>
              <w:rPr>
                <w:rFonts w:hint="eastAsia" w:ascii="宋体" w:hAnsi="宋体" w:eastAsia="宋体" w:cs="宋体"/>
                <w:sz w:val="24"/>
              </w:rPr>
              <w:t>意</w:t>
            </w:r>
          </w:p>
          <w:p>
            <w:pPr>
              <w:jc w:val="center"/>
              <w:rPr>
                <w:rFonts w:hint="eastAsia" w:ascii="宋体" w:hAnsi="宋体" w:eastAsia="宋体" w:cs="宋体"/>
                <w:sz w:val="24"/>
              </w:rPr>
            </w:pPr>
            <w:r>
              <w:rPr>
                <w:rFonts w:hint="eastAsia" w:ascii="宋体" w:hAnsi="宋体" w:eastAsia="宋体" w:cs="宋体"/>
                <w:sz w:val="24"/>
              </w:rPr>
              <w:t>见</w:t>
            </w:r>
          </w:p>
        </w:tc>
        <w:tc>
          <w:tcPr>
            <w:tcW w:w="3694" w:type="dxa"/>
            <w:gridSpan w:val="3"/>
            <w:tcBorders>
              <w:top w:val="single" w:color="auto" w:sz="6" w:space="0"/>
              <w:left w:val="single" w:color="auto" w:sz="6" w:space="0"/>
              <w:bottom w:val="single" w:color="auto" w:sz="6" w:space="0"/>
              <w:right w:val="single" w:color="auto" w:sz="6" w:space="0"/>
            </w:tcBorders>
            <w:noWrap w:val="0"/>
            <w:vAlign w:val="top"/>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（章）</w:t>
            </w:r>
          </w:p>
          <w:p>
            <w:pPr>
              <w:ind w:firstLine="1200" w:firstLineChars="500"/>
              <w:rPr>
                <w:rFonts w:hint="eastAsia" w:ascii="宋体" w:hAnsi="宋体" w:eastAsia="宋体" w:cs="宋体"/>
                <w:sz w:val="24"/>
              </w:rPr>
            </w:pPr>
            <w:r>
              <w:rPr>
                <w:rFonts w:hint="eastAsia" w:ascii="宋体" w:hAnsi="宋体" w:eastAsia="宋体" w:cs="宋体"/>
                <w:sz w:val="24"/>
              </w:rPr>
              <w:t>年     月     日</w:t>
            </w:r>
          </w:p>
        </w:tc>
      </w:tr>
    </w:tbl>
    <w:p>
      <w:pPr>
        <w:tabs>
          <w:tab w:val="left" w:pos="6492"/>
        </w:tabs>
        <w:spacing w:line="500" w:lineRule="exact"/>
        <w:rPr>
          <w:rFonts w:hint="eastAsia" w:ascii="宋体" w:hAnsi="宋体" w:eastAsia="宋体" w:cs="宋体"/>
          <w:kern w:val="0"/>
          <w:szCs w:val="32"/>
        </w:rPr>
      </w:pPr>
      <w:r>
        <w:rPr>
          <w:rFonts w:hint="eastAsia" w:ascii="宋体" w:hAnsi="宋体" w:eastAsia="宋体" w:cs="宋体"/>
          <w:sz w:val="24"/>
        </w:rPr>
        <w:t>注：该表一式2份，学院存档1份，存入学生档案1份。</w:t>
      </w:r>
      <w:r>
        <w:rPr>
          <w:rFonts w:hint="eastAsia" w:ascii="宋体" w:hAnsi="宋体" w:eastAsia="宋体" w:cs="宋体"/>
          <w:sz w:val="24"/>
        </w:rPr>
        <w:tab/>
      </w:r>
    </w:p>
    <w:p>
      <w:pPr>
        <w:spacing w:line="578" w:lineRule="exact"/>
        <w:rPr>
          <w:rFonts w:hint="eastAsia" w:ascii="仿宋_GB2312"/>
          <w:szCs w:val="32"/>
        </w:rPr>
      </w:pPr>
    </w:p>
    <w:p>
      <w:pPr>
        <w:pBdr>
          <w:top w:val="single" w:color="auto" w:sz="8" w:space="1"/>
          <w:bottom w:val="single" w:color="auto" w:sz="8" w:space="1"/>
        </w:pBdr>
        <w:spacing w:line="0" w:lineRule="atLeast"/>
        <w:ind w:right="-2" w:rightChars="-1"/>
        <w:rPr>
          <w:rFonts w:hint="eastAsia" w:ascii="仿宋_GB2312"/>
          <w:sz w:val="28"/>
          <w:szCs w:val="28"/>
        </w:rPr>
      </w:pPr>
      <w:r>
        <w:rPr>
          <w:rFonts w:hint="eastAsia" w:ascii="仿宋_GB2312"/>
          <w:sz w:val="28"/>
          <w:szCs w:val="28"/>
        </w:rPr>
        <w:t>潍坊学院办公室                         2</w:t>
      </w:r>
      <w:r>
        <w:rPr>
          <w:rFonts w:ascii="仿宋_GB2312"/>
          <w:sz w:val="28"/>
          <w:szCs w:val="28"/>
        </w:rPr>
        <w:t>018</w:t>
      </w:r>
      <w:r>
        <w:rPr>
          <w:rFonts w:hint="eastAsia" w:ascii="仿宋_GB2312"/>
          <w:sz w:val="28"/>
          <w:szCs w:val="28"/>
        </w:rPr>
        <w:t>年10月12日印发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05558"/>
    <w:multiLevelType w:val="singleLevel"/>
    <w:tmpl w:val="912055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3C"/>
    <w:rsid w:val="0001319D"/>
    <w:rsid w:val="00031EC6"/>
    <w:rsid w:val="000567BA"/>
    <w:rsid w:val="00076668"/>
    <w:rsid w:val="000955AE"/>
    <w:rsid w:val="00096DC0"/>
    <w:rsid w:val="000B0D3B"/>
    <w:rsid w:val="000B5C07"/>
    <w:rsid w:val="00103753"/>
    <w:rsid w:val="001207BD"/>
    <w:rsid w:val="001234C3"/>
    <w:rsid w:val="00125AB9"/>
    <w:rsid w:val="00143C86"/>
    <w:rsid w:val="001513B1"/>
    <w:rsid w:val="00152577"/>
    <w:rsid w:val="00167478"/>
    <w:rsid w:val="0017600B"/>
    <w:rsid w:val="00184B5D"/>
    <w:rsid w:val="001E4AC1"/>
    <w:rsid w:val="00231C66"/>
    <w:rsid w:val="00255628"/>
    <w:rsid w:val="0027201F"/>
    <w:rsid w:val="00291930"/>
    <w:rsid w:val="002A11AA"/>
    <w:rsid w:val="002B72C6"/>
    <w:rsid w:val="002C7D80"/>
    <w:rsid w:val="002D019E"/>
    <w:rsid w:val="002F4D1C"/>
    <w:rsid w:val="002F5AB5"/>
    <w:rsid w:val="0030635C"/>
    <w:rsid w:val="003102B8"/>
    <w:rsid w:val="00343B02"/>
    <w:rsid w:val="00352B69"/>
    <w:rsid w:val="0035712B"/>
    <w:rsid w:val="0036367F"/>
    <w:rsid w:val="003A77E0"/>
    <w:rsid w:val="003E3D3D"/>
    <w:rsid w:val="00405B81"/>
    <w:rsid w:val="00492E97"/>
    <w:rsid w:val="004B3B22"/>
    <w:rsid w:val="004B55C9"/>
    <w:rsid w:val="004B76A3"/>
    <w:rsid w:val="004E291B"/>
    <w:rsid w:val="004F354D"/>
    <w:rsid w:val="00500597"/>
    <w:rsid w:val="00521019"/>
    <w:rsid w:val="00526337"/>
    <w:rsid w:val="00530EE1"/>
    <w:rsid w:val="00544C23"/>
    <w:rsid w:val="00552D19"/>
    <w:rsid w:val="00574A19"/>
    <w:rsid w:val="00583969"/>
    <w:rsid w:val="005B0BB5"/>
    <w:rsid w:val="005C7004"/>
    <w:rsid w:val="005D2A54"/>
    <w:rsid w:val="005D7388"/>
    <w:rsid w:val="005E1FB7"/>
    <w:rsid w:val="00625930"/>
    <w:rsid w:val="00637B29"/>
    <w:rsid w:val="00655C8E"/>
    <w:rsid w:val="00686A54"/>
    <w:rsid w:val="006C5100"/>
    <w:rsid w:val="006F3F47"/>
    <w:rsid w:val="00740F46"/>
    <w:rsid w:val="00745E6C"/>
    <w:rsid w:val="007E7121"/>
    <w:rsid w:val="007F2C38"/>
    <w:rsid w:val="007F6453"/>
    <w:rsid w:val="0080002A"/>
    <w:rsid w:val="00805E3F"/>
    <w:rsid w:val="00830211"/>
    <w:rsid w:val="008432D1"/>
    <w:rsid w:val="00850E3C"/>
    <w:rsid w:val="0087323E"/>
    <w:rsid w:val="008C612F"/>
    <w:rsid w:val="008D4984"/>
    <w:rsid w:val="008E5357"/>
    <w:rsid w:val="008F5454"/>
    <w:rsid w:val="0090452B"/>
    <w:rsid w:val="00921A20"/>
    <w:rsid w:val="00921C79"/>
    <w:rsid w:val="00940625"/>
    <w:rsid w:val="00953C28"/>
    <w:rsid w:val="009B2A60"/>
    <w:rsid w:val="009D068A"/>
    <w:rsid w:val="009D18B2"/>
    <w:rsid w:val="009D6DF6"/>
    <w:rsid w:val="009F6E7F"/>
    <w:rsid w:val="00A01B65"/>
    <w:rsid w:val="00A15910"/>
    <w:rsid w:val="00A27B87"/>
    <w:rsid w:val="00A3535D"/>
    <w:rsid w:val="00A5129A"/>
    <w:rsid w:val="00A77DBD"/>
    <w:rsid w:val="00AA6E27"/>
    <w:rsid w:val="00AB0F5A"/>
    <w:rsid w:val="00AC2CF7"/>
    <w:rsid w:val="00B00DB9"/>
    <w:rsid w:val="00B04858"/>
    <w:rsid w:val="00B23583"/>
    <w:rsid w:val="00B53E02"/>
    <w:rsid w:val="00B612D1"/>
    <w:rsid w:val="00B67E03"/>
    <w:rsid w:val="00BC5FAA"/>
    <w:rsid w:val="00C57EF5"/>
    <w:rsid w:val="00C97DC2"/>
    <w:rsid w:val="00CA528F"/>
    <w:rsid w:val="00CA5AF2"/>
    <w:rsid w:val="00CE3E9E"/>
    <w:rsid w:val="00D214D0"/>
    <w:rsid w:val="00D70580"/>
    <w:rsid w:val="00D944DA"/>
    <w:rsid w:val="00DD73BE"/>
    <w:rsid w:val="00DF7820"/>
    <w:rsid w:val="00E529BD"/>
    <w:rsid w:val="00E9088C"/>
    <w:rsid w:val="00E9168C"/>
    <w:rsid w:val="00EA290F"/>
    <w:rsid w:val="00EA33B5"/>
    <w:rsid w:val="00EA632E"/>
    <w:rsid w:val="00EC58BD"/>
    <w:rsid w:val="00ED61CD"/>
    <w:rsid w:val="00ED772D"/>
    <w:rsid w:val="00EE14D3"/>
    <w:rsid w:val="00EE375D"/>
    <w:rsid w:val="00EE54E3"/>
    <w:rsid w:val="00F03964"/>
    <w:rsid w:val="00F160BC"/>
    <w:rsid w:val="00F43FED"/>
    <w:rsid w:val="00F832A7"/>
    <w:rsid w:val="00F852AD"/>
    <w:rsid w:val="00FC4FAB"/>
    <w:rsid w:val="00FD797F"/>
    <w:rsid w:val="00FE003A"/>
    <w:rsid w:val="09D2234F"/>
    <w:rsid w:val="13151555"/>
    <w:rsid w:val="136C3AB3"/>
    <w:rsid w:val="17AA0A26"/>
    <w:rsid w:val="1F0F38A6"/>
    <w:rsid w:val="35767711"/>
    <w:rsid w:val="3C5978D9"/>
    <w:rsid w:val="3EB11F35"/>
    <w:rsid w:val="44390CA1"/>
    <w:rsid w:val="4D4B7CC7"/>
    <w:rsid w:val="4FDD066E"/>
    <w:rsid w:val="51B3127B"/>
    <w:rsid w:val="52FD1F14"/>
    <w:rsid w:val="61FF2B29"/>
    <w:rsid w:val="635D5589"/>
    <w:rsid w:val="675B28E2"/>
    <w:rsid w:val="68881607"/>
    <w:rsid w:val="73BF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nhideWhenUsed/>
    <w:qFormat/>
    <w:uiPriority w:val="39"/>
    <w:pPr>
      <w:ind w:left="420" w:leftChars="200"/>
    </w:pPr>
  </w:style>
  <w:style w:type="character" w:styleId="9">
    <w:name w:val="page number"/>
    <w:basedOn w:val="8"/>
    <w:uiPriority w:val="0"/>
    <w:rPr>
      <w:rFonts w:ascii="Times New Roman" w:hAnsi="Times New Roman" w:eastAsia="宋体" w:cs="Times New Roman"/>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font21"/>
    <w:basedOn w:val="8"/>
    <w:uiPriority w:val="0"/>
    <w:rPr>
      <w:rFonts w:hint="eastAsia" w:ascii="宋体" w:hAnsi="宋体" w:eastAsia="宋体" w:cs="宋体"/>
      <w:color w:val="000000"/>
      <w:sz w:val="24"/>
      <w:szCs w:val="24"/>
      <w:u w:val="none"/>
    </w:rPr>
  </w:style>
  <w:style w:type="character" w:customStyle="1" w:styleId="15">
    <w:name w:val="页脚 Char"/>
    <w:link w:val="4"/>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755</Characters>
  <Lines>6</Lines>
  <Paragraphs>1</Paragraphs>
  <TotalTime>3</TotalTime>
  <ScaleCrop>false</ScaleCrop>
  <LinksUpToDate>false</LinksUpToDate>
  <CharactersWithSpaces>886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2018-10-26T00:52:00Z</dcterms:created>
  <dc:creator>jinbc</dc:creator>
  <cp:lastModifiedBy>金波昌</cp:lastModifiedBy>
  <dcterms:modified xsi:type="dcterms:W3CDTF">2019-10-25T02:47:07Z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